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3A37" w14:textId="77777777" w:rsidR="00B173D7" w:rsidRDefault="00B173D7">
      <w:pPr>
        <w:pStyle w:val="Standard"/>
        <w:rPr>
          <w:bCs/>
          <w:u w:val="single"/>
        </w:rPr>
      </w:pPr>
    </w:p>
    <w:p w14:paraId="3097FF43" w14:textId="3383FDE2" w:rsidR="00B173D7" w:rsidRDefault="00402EE7">
      <w:pPr>
        <w:pStyle w:val="Standard"/>
        <w:jc w:val="both"/>
        <w:rPr>
          <w:b w:val="0"/>
        </w:rPr>
      </w:pPr>
      <w:r>
        <w:rPr>
          <w:b w:val="0"/>
        </w:rPr>
        <w:t>RI.271.1</w:t>
      </w:r>
      <w:r w:rsidR="00C824F0">
        <w:rPr>
          <w:b w:val="0"/>
        </w:rPr>
        <w:t>7</w:t>
      </w:r>
      <w:r>
        <w:rPr>
          <w:b w:val="0"/>
        </w:rPr>
        <w:t>.20</w:t>
      </w:r>
      <w:r w:rsidR="00C824F0">
        <w:rPr>
          <w:b w:val="0"/>
        </w:rPr>
        <w:t>20</w:t>
      </w:r>
    </w:p>
    <w:p w14:paraId="5228786B" w14:textId="77777777" w:rsidR="00B173D7" w:rsidRDefault="00B173D7">
      <w:pPr>
        <w:pStyle w:val="Standard"/>
        <w:jc w:val="both"/>
        <w:rPr>
          <w:b w:val="0"/>
        </w:rPr>
      </w:pPr>
    </w:p>
    <w:p w14:paraId="75A07ADB" w14:textId="0D9C3ED1" w:rsidR="00B173D7" w:rsidRPr="00730D0D" w:rsidRDefault="00EF33ED">
      <w:pPr>
        <w:pStyle w:val="Standard"/>
        <w:jc w:val="center"/>
        <w:rPr>
          <w:sz w:val="28"/>
          <w:szCs w:val="28"/>
        </w:rPr>
      </w:pPr>
      <w:r w:rsidRPr="00730D0D">
        <w:rPr>
          <w:sz w:val="28"/>
          <w:szCs w:val="28"/>
        </w:rPr>
        <w:t>UMOWA NA ŚWIADCZENIE USŁUGI DOWOZU UCZNIÓW DO SZKÓŁ I PRZEDSZKOLI, KTÓRYCH ORGANEM PROWADZĄCYM JEST GMINA KAMIONKA</w:t>
      </w:r>
      <w:r w:rsidR="00730D0D" w:rsidRPr="00730D0D">
        <w:rPr>
          <w:sz w:val="28"/>
          <w:szCs w:val="28"/>
        </w:rPr>
        <w:t xml:space="preserve"> W OPARCIU O BILETY MIESIĘCZNE</w:t>
      </w:r>
    </w:p>
    <w:p w14:paraId="28962988" w14:textId="77777777" w:rsidR="00B173D7" w:rsidRDefault="00B173D7">
      <w:pPr>
        <w:pStyle w:val="Standard"/>
        <w:jc w:val="both"/>
        <w:rPr>
          <w:b w:val="0"/>
        </w:rPr>
      </w:pPr>
    </w:p>
    <w:p w14:paraId="23C4178E" w14:textId="12EE96C9" w:rsidR="00B173D7" w:rsidRDefault="00EF33ED">
      <w:pPr>
        <w:pStyle w:val="Standard"/>
        <w:jc w:val="both"/>
      </w:pPr>
      <w:r>
        <w:rPr>
          <w:b w:val="0"/>
        </w:rPr>
        <w:tab/>
        <w:t>Zawarta w Kamionce w dniu …………. 20</w:t>
      </w:r>
      <w:r w:rsidR="00C824F0">
        <w:rPr>
          <w:b w:val="0"/>
        </w:rPr>
        <w:t>20</w:t>
      </w:r>
      <w:r>
        <w:rPr>
          <w:b w:val="0"/>
        </w:rPr>
        <w:t xml:space="preserve"> roku  pomiędzy </w:t>
      </w:r>
      <w:r>
        <w:t>Gminą Kamionka –                     Biuro Obsługi Szkół Samorządowych w Kamionce</w:t>
      </w:r>
      <w:r>
        <w:rPr>
          <w:b w:val="0"/>
        </w:rPr>
        <w:t>, zwanym dalej Zamawiającym reprezentowanym przez</w:t>
      </w:r>
      <w:r w:rsidR="001139AC">
        <w:rPr>
          <w:b w:val="0"/>
        </w:rPr>
        <w:t xml:space="preserve"> </w:t>
      </w:r>
      <w:r>
        <w:t>Kierownik</w:t>
      </w:r>
      <w:r w:rsidR="001139AC">
        <w:t>a</w:t>
      </w:r>
      <w:r>
        <w:t xml:space="preserve">, Panią </w:t>
      </w:r>
      <w:r w:rsidR="00C824F0">
        <w:t>Magdalenę Bogusz</w:t>
      </w:r>
    </w:p>
    <w:p w14:paraId="34C87190" w14:textId="77777777" w:rsidR="00B173D7" w:rsidRDefault="00B173D7">
      <w:pPr>
        <w:pStyle w:val="Standard"/>
        <w:jc w:val="both"/>
        <w:rPr>
          <w:b w:val="0"/>
        </w:rPr>
      </w:pPr>
    </w:p>
    <w:p w14:paraId="08B96607" w14:textId="77777777" w:rsidR="00B173D7" w:rsidRDefault="00EF33ED">
      <w:pPr>
        <w:pStyle w:val="Standard"/>
        <w:jc w:val="both"/>
        <w:rPr>
          <w:b w:val="0"/>
        </w:rPr>
      </w:pPr>
      <w:r>
        <w:rPr>
          <w:b w:val="0"/>
        </w:rPr>
        <w:t>a:</w:t>
      </w:r>
    </w:p>
    <w:p w14:paraId="4B8BBD4F" w14:textId="77777777" w:rsidR="00B173D7" w:rsidRDefault="00EF33ED">
      <w:pPr>
        <w:pStyle w:val="Standard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</w:t>
      </w:r>
      <w:r>
        <w:rPr>
          <w:b w:val="0"/>
        </w:rPr>
        <w:tab/>
      </w:r>
    </w:p>
    <w:p w14:paraId="4AEA6454" w14:textId="77777777" w:rsidR="00B173D7" w:rsidRDefault="00EF33ED">
      <w:pPr>
        <w:pStyle w:val="Standard"/>
        <w:jc w:val="both"/>
        <w:rPr>
          <w:b w:val="0"/>
        </w:rPr>
      </w:pPr>
      <w:r>
        <w:rPr>
          <w:b w:val="0"/>
        </w:rPr>
        <w:tab/>
        <w:t xml:space="preserve">Strony zawierają niniejszą umowę po przeprowadzeniu postępowania w trybie przetargu nieograniczonego na podstawie ustawy z dnia 29 stycznia 2004 r. – Prawo zamówień publicznych                  ( </w:t>
      </w:r>
      <w:r w:rsidR="001139AC">
        <w:rPr>
          <w:b w:val="0"/>
        </w:rPr>
        <w:t xml:space="preserve">tj. </w:t>
      </w:r>
      <w:r>
        <w:rPr>
          <w:b w:val="0"/>
        </w:rPr>
        <w:t>Dz. U. z 201</w:t>
      </w:r>
      <w:r w:rsidR="001139AC">
        <w:rPr>
          <w:b w:val="0"/>
        </w:rPr>
        <w:t>8</w:t>
      </w:r>
      <w:r>
        <w:rPr>
          <w:b w:val="0"/>
        </w:rPr>
        <w:t xml:space="preserve">, poz. </w:t>
      </w:r>
      <w:r w:rsidR="001139AC">
        <w:rPr>
          <w:b w:val="0"/>
        </w:rPr>
        <w:t>1986</w:t>
      </w:r>
      <w:r>
        <w:rPr>
          <w:b w:val="0"/>
        </w:rPr>
        <w:t xml:space="preserve"> z </w:t>
      </w:r>
      <w:proofErr w:type="spellStart"/>
      <w:r>
        <w:rPr>
          <w:b w:val="0"/>
        </w:rPr>
        <w:t>późn</w:t>
      </w:r>
      <w:proofErr w:type="spellEnd"/>
      <w:r>
        <w:rPr>
          <w:b w:val="0"/>
        </w:rPr>
        <w:t>. zm.).</w:t>
      </w:r>
    </w:p>
    <w:p w14:paraId="1D17C22F" w14:textId="1CAD7A5B" w:rsidR="00B173D7" w:rsidRDefault="00EF33ED">
      <w:pPr>
        <w:pStyle w:val="Standard"/>
        <w:jc w:val="center"/>
      </w:pPr>
      <w:r>
        <w:t>§ 1 PRZEDMIOT UMOWY</w:t>
      </w:r>
    </w:p>
    <w:p w14:paraId="33814C7B" w14:textId="601AC469" w:rsidR="00B173D7" w:rsidRDefault="00EF33ED" w:rsidP="001139AC">
      <w:pPr>
        <w:pStyle w:val="Standard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Przedmiotem umowy jest świadczenie usługi dowozu uczniów do szkół i przedszkoli, których organem prowadzącym jest Gmina Kamionka  od </w:t>
      </w:r>
      <w:r w:rsidR="00C824F0">
        <w:rPr>
          <w:b w:val="0"/>
        </w:rPr>
        <w:t>1</w:t>
      </w:r>
      <w:r>
        <w:rPr>
          <w:b w:val="0"/>
        </w:rPr>
        <w:t xml:space="preserve"> września 20</w:t>
      </w:r>
      <w:r w:rsidR="00C824F0">
        <w:rPr>
          <w:b w:val="0"/>
        </w:rPr>
        <w:t>20</w:t>
      </w:r>
      <w:r>
        <w:rPr>
          <w:b w:val="0"/>
        </w:rPr>
        <w:t xml:space="preserve"> r. do 2</w:t>
      </w:r>
      <w:r w:rsidR="00C824F0">
        <w:rPr>
          <w:b w:val="0"/>
        </w:rPr>
        <w:t>5</w:t>
      </w:r>
      <w:r>
        <w:rPr>
          <w:b w:val="0"/>
        </w:rPr>
        <w:t xml:space="preserve"> czerwca 20</w:t>
      </w:r>
      <w:r w:rsidR="001139AC">
        <w:rPr>
          <w:b w:val="0"/>
        </w:rPr>
        <w:t>2</w:t>
      </w:r>
      <w:r w:rsidR="00C824F0">
        <w:rPr>
          <w:b w:val="0"/>
        </w:rPr>
        <w:t>1</w:t>
      </w:r>
      <w:r w:rsidR="001139AC">
        <w:rPr>
          <w:b w:val="0"/>
        </w:rPr>
        <w:t xml:space="preserve"> r.</w:t>
      </w:r>
      <w:r>
        <w:rPr>
          <w:b w:val="0"/>
        </w:rPr>
        <w:t xml:space="preserve">  </w:t>
      </w:r>
      <w:r w:rsidR="001139AC">
        <w:rPr>
          <w:b w:val="0"/>
        </w:rPr>
        <w:br/>
      </w:r>
      <w:r>
        <w:rPr>
          <w:b w:val="0"/>
        </w:rPr>
        <w:t>w oparciu o bilety miesięczne.</w:t>
      </w:r>
    </w:p>
    <w:p w14:paraId="025FE87F" w14:textId="4F4F8159" w:rsidR="00B173D7" w:rsidRDefault="00EF33ED" w:rsidP="001139A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Trasy dowozu uczniów do szkół i </w:t>
      </w:r>
      <w:r w:rsidR="00C824F0">
        <w:rPr>
          <w:b w:val="0"/>
        </w:rPr>
        <w:t>przedszkoli</w:t>
      </w:r>
      <w:r>
        <w:rPr>
          <w:b w:val="0"/>
        </w:rPr>
        <w:t xml:space="preserve"> stanowi załącznik Nr </w:t>
      </w:r>
      <w:r w:rsidR="00F10224">
        <w:rPr>
          <w:b w:val="0"/>
        </w:rPr>
        <w:t>1</w:t>
      </w:r>
      <w:r>
        <w:rPr>
          <w:b w:val="0"/>
        </w:rPr>
        <w:t xml:space="preserve"> do umowy.</w:t>
      </w:r>
    </w:p>
    <w:p w14:paraId="34671380" w14:textId="67C9BA5C" w:rsidR="00B173D7" w:rsidRDefault="00EF33ED" w:rsidP="001139A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Świadczenie usług odbywać się będzie w dniach nauki szkolnej</w:t>
      </w:r>
      <w:r w:rsidR="00C824F0">
        <w:rPr>
          <w:b w:val="0"/>
        </w:rPr>
        <w:t xml:space="preserve"> </w:t>
      </w:r>
      <w:r w:rsidRPr="00C824F0">
        <w:rPr>
          <w:b w:val="0"/>
          <w:shd w:val="clear" w:color="auto" w:fill="EEEEEE"/>
        </w:rPr>
        <w:t>(wyjątek zabawa choinkowa</w:t>
      </w:r>
      <w:r w:rsidR="001139AC" w:rsidRPr="00C824F0">
        <w:rPr>
          <w:b w:val="0"/>
          <w:shd w:val="clear" w:color="auto" w:fill="EEEEEE"/>
        </w:rPr>
        <w:br/>
      </w:r>
      <w:r w:rsidRPr="00C824F0">
        <w:rPr>
          <w:b w:val="0"/>
          <w:shd w:val="clear" w:color="auto" w:fill="EEEEEE"/>
        </w:rPr>
        <w:t xml:space="preserve">w Szkole Podstawowej w Samoklęskach i w Zespole </w:t>
      </w:r>
      <w:r w:rsidRPr="005B1745">
        <w:rPr>
          <w:b w:val="0"/>
          <w:shd w:val="clear" w:color="auto" w:fill="EEEEEE"/>
        </w:rPr>
        <w:t>Szkół w Kamionce</w:t>
      </w:r>
      <w:r w:rsidRPr="00C824F0">
        <w:rPr>
          <w:b w:val="0"/>
          <w:shd w:val="clear" w:color="auto" w:fill="EEEEEE"/>
        </w:rPr>
        <w:t>).</w:t>
      </w:r>
    </w:p>
    <w:p w14:paraId="7163D44A" w14:textId="77777777" w:rsidR="00B173D7" w:rsidRDefault="00EF33ED" w:rsidP="001139A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 w:val="0"/>
          <w:shd w:val="clear" w:color="auto" w:fill="EEEEEE"/>
        </w:rPr>
      </w:pPr>
      <w:r>
        <w:rPr>
          <w:b w:val="0"/>
          <w:shd w:val="clear" w:color="auto" w:fill="EEEEEE"/>
        </w:rPr>
        <w:t>Odwożenie uczniów z dyskotek szkolnych zorganizowanych w Zespole Szkół w Kamionce.</w:t>
      </w:r>
    </w:p>
    <w:p w14:paraId="1DD413F8" w14:textId="77777777" w:rsidR="00B173D7" w:rsidRDefault="00EF33ED" w:rsidP="001139A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Dyrektorzy szkół zobowiązani są do dostarczenia Wykonawcy imiennych list uczniów przewożonych na poszczególnych trasach.</w:t>
      </w:r>
    </w:p>
    <w:p w14:paraId="6C0ED8F3" w14:textId="4276C540" w:rsidR="00B173D7" w:rsidRDefault="00EF33ED" w:rsidP="001139A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Ewentualne zmiany w ilości zamawianych biletów miesięcznych składane będą do dnia </w:t>
      </w:r>
      <w:r w:rsidR="00107783">
        <w:rPr>
          <w:b w:val="0"/>
        </w:rPr>
        <w:br/>
      </w:r>
      <w:r>
        <w:rPr>
          <w:b w:val="0"/>
        </w:rPr>
        <w:t>20 miesiąca poprzedzającego miesiąc w którym nastąpi zmiana.</w:t>
      </w:r>
    </w:p>
    <w:p w14:paraId="10A5C38A" w14:textId="77777777" w:rsidR="00B173D7" w:rsidRDefault="00EF33ED" w:rsidP="001139A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Świadczenie usług odbywać się będzie na podstawie imiennych biletów miesięcznych zakupionych przez Gminę Kamionka – Biuro Obsługi Szkół Samorządowych.</w:t>
      </w:r>
    </w:p>
    <w:p w14:paraId="424B2FEB" w14:textId="75E25519" w:rsidR="00B173D7" w:rsidRDefault="00EF33ED" w:rsidP="001139A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Wykonawca zapewni opiekę przewożonym uczniom poprzez stałą obecność w czasie przewozu co najmniej jednego opiekuna, zakres obowiązków opiekuna stanowi załącznik nr </w:t>
      </w:r>
      <w:r w:rsidR="00F10224">
        <w:rPr>
          <w:b w:val="0"/>
        </w:rPr>
        <w:t>2</w:t>
      </w:r>
      <w:r>
        <w:rPr>
          <w:b w:val="0"/>
        </w:rPr>
        <w:t xml:space="preserve"> do niniejszej umowy. Opiekun powinien posiadać przygotowanie merytoryczne do pełnienia funkcji opiekuńczych, nieposzlakowaną opinię oraz niekaralność, w szczególności w zakresie przestępstw określonych w rozdziale XXV Kodeksu karnego.</w:t>
      </w:r>
    </w:p>
    <w:p w14:paraId="597A1958" w14:textId="77777777" w:rsidR="00B173D7" w:rsidRDefault="00EF33ED" w:rsidP="001139AC">
      <w:pPr>
        <w:pStyle w:val="Standard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W uzasadnionym przypadku powołującym czasową niemożność świadczenia usług przewozowych np. w przypadku awarii technicznej pojazdu, Wykonawca zobowiązuje się do zorganizowania zastępstwa zapewniającego równorzędny lub wyższy poziom świadczonej usługi, w ciągu ……………… minut/ godzin.</w:t>
      </w:r>
    </w:p>
    <w:p w14:paraId="3C2B300B" w14:textId="40FF4958" w:rsidR="00B173D7" w:rsidRDefault="00EF33ED">
      <w:pPr>
        <w:pStyle w:val="Standard"/>
        <w:jc w:val="center"/>
      </w:pPr>
      <w:r>
        <w:t>§ 2 WYKONANIE UMOWY</w:t>
      </w:r>
    </w:p>
    <w:p w14:paraId="5FDEDF20" w14:textId="10A793E6" w:rsidR="00B173D7" w:rsidRDefault="00EF33ED" w:rsidP="009E4567">
      <w:pPr>
        <w:pStyle w:val="Standard"/>
        <w:numPr>
          <w:ilvl w:val="0"/>
          <w:numId w:val="19"/>
        </w:numPr>
        <w:tabs>
          <w:tab w:val="left" w:pos="720"/>
        </w:tabs>
        <w:ind w:left="426" w:hanging="426"/>
        <w:jc w:val="both"/>
        <w:rPr>
          <w:b w:val="0"/>
        </w:rPr>
      </w:pPr>
      <w:r>
        <w:rPr>
          <w:b w:val="0"/>
        </w:rPr>
        <w:t xml:space="preserve">Wykonawca zobowiązuje się do wykonania usługi przewozu uczniów na trasach wymienionych w załączniku nr </w:t>
      </w:r>
      <w:r w:rsidR="00F10224">
        <w:rPr>
          <w:b w:val="0"/>
        </w:rPr>
        <w:t>1</w:t>
      </w:r>
      <w:r>
        <w:rPr>
          <w:b w:val="0"/>
        </w:rPr>
        <w:t xml:space="preserve"> do umowy z zapewnieniem warunków bezpieczeństwa</w:t>
      </w:r>
      <w:r w:rsidR="009E4567">
        <w:rPr>
          <w:b w:val="0"/>
        </w:rPr>
        <w:t xml:space="preserve"> </w:t>
      </w:r>
      <w:r>
        <w:rPr>
          <w:b w:val="0"/>
        </w:rPr>
        <w:t xml:space="preserve"> i </w:t>
      </w:r>
      <w:r w:rsidR="009E4567">
        <w:rPr>
          <w:b w:val="0"/>
        </w:rPr>
        <w:t xml:space="preserve"> h</w:t>
      </w:r>
      <w:r>
        <w:rPr>
          <w:b w:val="0"/>
        </w:rPr>
        <w:t>igieny odpowiadających temu rodzajowi transportu oraz wygód, jakie ze względu na rodzaj transportu uważa się za niezbędne.</w:t>
      </w:r>
    </w:p>
    <w:p w14:paraId="0422B342" w14:textId="77777777" w:rsidR="00B173D7" w:rsidRDefault="00EF33ED" w:rsidP="009E4567">
      <w:pPr>
        <w:pStyle w:val="Standard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b w:val="0"/>
        </w:rPr>
      </w:pPr>
      <w:r>
        <w:rPr>
          <w:b w:val="0"/>
        </w:rPr>
        <w:t>Wykonawca ma obowiązek reagować na pogorszenie się stanu zdrowotnego osób przewożonych w czasie przejazdu, a w razie konieczności wezwać karetkę pogotowia.</w:t>
      </w:r>
    </w:p>
    <w:p w14:paraId="42439C48" w14:textId="77777777" w:rsidR="00B173D7" w:rsidRDefault="00EF33ED" w:rsidP="009E4567">
      <w:pPr>
        <w:pStyle w:val="Standard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b w:val="0"/>
        </w:rPr>
      </w:pPr>
      <w:r>
        <w:rPr>
          <w:b w:val="0"/>
        </w:rPr>
        <w:t>Wykonawca ma obowiązek zachować punktualność wyjazdów i przyjazdów.</w:t>
      </w:r>
    </w:p>
    <w:p w14:paraId="36CF3D90" w14:textId="77777777" w:rsidR="00B173D7" w:rsidRDefault="00EF33ED" w:rsidP="009E4567">
      <w:pPr>
        <w:pStyle w:val="Standard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b w:val="0"/>
        </w:rPr>
      </w:pPr>
      <w:r>
        <w:rPr>
          <w:b w:val="0"/>
        </w:rPr>
        <w:t>Wykonawca nie ponosi odpowiedzialności za nie wykonanie lub opóźnienia w wykonaniu przedmiotu umowy spowodowane siłą wyższą np. gołoledź, zaspy, blokady dróg.</w:t>
      </w:r>
    </w:p>
    <w:p w14:paraId="47799B1F" w14:textId="77777777" w:rsidR="00B173D7" w:rsidRDefault="00EF33ED" w:rsidP="009E4567">
      <w:pPr>
        <w:pStyle w:val="Standard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b w:val="0"/>
        </w:rPr>
      </w:pPr>
      <w:r>
        <w:rPr>
          <w:b w:val="0"/>
        </w:rPr>
        <w:t>Zamawiający wskaże punkty zbiórki dzieci na terenie gminy.</w:t>
      </w:r>
    </w:p>
    <w:p w14:paraId="1F40DDFD" w14:textId="77777777" w:rsidR="00B173D7" w:rsidRDefault="00EF33ED" w:rsidP="009E4567">
      <w:pPr>
        <w:pStyle w:val="Standard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b w:val="0"/>
        </w:rPr>
      </w:pPr>
      <w:r>
        <w:rPr>
          <w:b w:val="0"/>
        </w:rPr>
        <w:t>Odpowiedzialnymi za przebieg oraz realizacje umowy są :</w:t>
      </w:r>
    </w:p>
    <w:p w14:paraId="1690F1B4" w14:textId="77777777" w:rsidR="00B173D7" w:rsidRDefault="00EF33ED" w:rsidP="009E4567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 xml:space="preserve">- z ramienia Zamawiającego : </w:t>
      </w:r>
      <w:r w:rsidR="009E4567">
        <w:rPr>
          <w:b w:val="0"/>
        </w:rPr>
        <w:t>…………………………..</w:t>
      </w:r>
    </w:p>
    <w:p w14:paraId="5195421C" w14:textId="77777777" w:rsidR="00B173D7" w:rsidRDefault="00EF33ED" w:rsidP="009E4567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>- z ramienia Wykonawcy: ……………………………….</w:t>
      </w:r>
    </w:p>
    <w:p w14:paraId="6615FD18" w14:textId="77777777" w:rsidR="00B173D7" w:rsidRDefault="00EF33ED" w:rsidP="009E4567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lastRenderedPageBreak/>
        <w:t xml:space="preserve"> 7.   Jeżeli Wykonawca powierzy wykonanie części zamówienia podwykonawcy ponosi pełną</w:t>
      </w:r>
    </w:p>
    <w:p w14:paraId="749B6226" w14:textId="77777777" w:rsidR="00B173D7" w:rsidRDefault="00EF33ED" w:rsidP="009E4567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 xml:space="preserve">       odpowiedzialność za jego działania lub zaniechania.</w:t>
      </w:r>
    </w:p>
    <w:p w14:paraId="0811433E" w14:textId="77777777" w:rsidR="00B173D7" w:rsidRDefault="00EF33ED" w:rsidP="009E4567">
      <w:pPr>
        <w:pStyle w:val="Standard"/>
        <w:jc w:val="both"/>
        <w:rPr>
          <w:b w:val="0"/>
        </w:rPr>
      </w:pPr>
      <w:r>
        <w:rPr>
          <w:b w:val="0"/>
        </w:rPr>
        <w:t xml:space="preserve"> 8.    Jeżeli zmiana albo rezygnacja z podwykonawcy dotyczy podmiotu, na którego zasoby</w:t>
      </w:r>
    </w:p>
    <w:p w14:paraId="194D69AF" w14:textId="77777777" w:rsidR="00B173D7" w:rsidRDefault="00EF33ED" w:rsidP="009E4567">
      <w:pPr>
        <w:pStyle w:val="Standard"/>
        <w:jc w:val="both"/>
        <w:rPr>
          <w:b w:val="0"/>
        </w:rPr>
      </w:pPr>
      <w:r>
        <w:rPr>
          <w:b w:val="0"/>
        </w:rPr>
        <w:t xml:space="preserve">        Wykonawca powołał się na zasadach określonych w art. 26 ust. 2b ustawy PZP, w celu    </w:t>
      </w:r>
    </w:p>
    <w:p w14:paraId="49DC0EFA" w14:textId="77777777" w:rsidR="00B173D7" w:rsidRDefault="00EF33ED" w:rsidP="009E4567">
      <w:pPr>
        <w:pStyle w:val="Standard"/>
        <w:jc w:val="both"/>
        <w:rPr>
          <w:b w:val="0"/>
        </w:rPr>
      </w:pPr>
      <w:r>
        <w:rPr>
          <w:b w:val="0"/>
        </w:rPr>
        <w:t xml:space="preserve">        wykazania spełniania warunków udziału w postępowaniu, o których mowa w art. 22 ust. 1    </w:t>
      </w:r>
    </w:p>
    <w:p w14:paraId="1A3773B3" w14:textId="77777777" w:rsidR="00B173D7" w:rsidRDefault="00EF33ED" w:rsidP="009E4567">
      <w:pPr>
        <w:pStyle w:val="Standard"/>
        <w:jc w:val="both"/>
        <w:rPr>
          <w:b w:val="0"/>
        </w:rPr>
      </w:pPr>
      <w:r>
        <w:rPr>
          <w:b w:val="0"/>
        </w:rPr>
        <w:t xml:space="preserve">        ustawy PZP, Wykonawca jest obowiązany wykazać Zamawiającemu, iż proponowany inny</w:t>
      </w:r>
    </w:p>
    <w:p w14:paraId="5C5E5C90" w14:textId="77777777" w:rsidR="00B173D7" w:rsidRDefault="00EF33ED" w:rsidP="009E4567">
      <w:pPr>
        <w:pStyle w:val="Standard"/>
        <w:jc w:val="both"/>
        <w:rPr>
          <w:b w:val="0"/>
        </w:rPr>
      </w:pPr>
      <w:r>
        <w:rPr>
          <w:b w:val="0"/>
        </w:rPr>
        <w:t xml:space="preserve">       podwykonawca lub Wykonawca samodzielnie spełnia je w stopniu nie mniejszym niż</w:t>
      </w:r>
    </w:p>
    <w:p w14:paraId="2B11E58B" w14:textId="77777777" w:rsidR="00B173D7" w:rsidRDefault="00EF33ED" w:rsidP="009E4567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 xml:space="preserve">      </w:t>
      </w:r>
      <w:r w:rsidR="009E4567">
        <w:rPr>
          <w:b w:val="0"/>
        </w:rPr>
        <w:t xml:space="preserve"> </w:t>
      </w:r>
      <w:r>
        <w:rPr>
          <w:b w:val="0"/>
        </w:rPr>
        <w:t>wymagany w trakcie postępowania o udzielenie zamówienia.</w:t>
      </w:r>
    </w:p>
    <w:p w14:paraId="689FC82E" w14:textId="77777777" w:rsidR="00B173D7" w:rsidRDefault="00EF33ED" w:rsidP="009E4567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>9.</w:t>
      </w:r>
      <w:r>
        <w:rPr>
          <w:b w:val="0"/>
        </w:rPr>
        <w:tab/>
        <w:t>Wymóg zatrudnienia na podstawie umów o pracę osób wykonujących wskazane przez</w:t>
      </w:r>
    </w:p>
    <w:p w14:paraId="54CF7FE0" w14:textId="77777777" w:rsidR="00B173D7" w:rsidRDefault="00EF33ED" w:rsidP="009E4567">
      <w:pPr>
        <w:pStyle w:val="Standard"/>
        <w:jc w:val="both"/>
        <w:rPr>
          <w:b w:val="0"/>
        </w:rPr>
      </w:pPr>
      <w:r>
        <w:rPr>
          <w:b w:val="0"/>
        </w:rPr>
        <w:t xml:space="preserve">        zamawiającego czynności w zakresie realizacji zamówienia, zgodnie z art. 29 ust 3a i art. 36</w:t>
      </w:r>
    </w:p>
    <w:p w14:paraId="3769952F" w14:textId="77777777" w:rsidR="00B173D7" w:rsidRDefault="00EF33ED" w:rsidP="009E4567">
      <w:pPr>
        <w:pStyle w:val="Standard"/>
        <w:jc w:val="both"/>
        <w:rPr>
          <w:b w:val="0"/>
        </w:rPr>
      </w:pPr>
      <w:r>
        <w:rPr>
          <w:b w:val="0"/>
        </w:rPr>
        <w:t xml:space="preserve">        ust 2 pkt 8a ustawy z dnia 29 stycznia 2004 r. – Prawo zamówień publicznych ( 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Dz. U. </w:t>
      </w:r>
      <w:r w:rsidR="009E4567">
        <w:rPr>
          <w:b w:val="0"/>
        </w:rPr>
        <w:br/>
        <w:t xml:space="preserve">        </w:t>
      </w:r>
      <w:r>
        <w:rPr>
          <w:b w:val="0"/>
        </w:rPr>
        <w:t>z</w:t>
      </w:r>
      <w:r w:rsidR="009E4567">
        <w:rPr>
          <w:b w:val="0"/>
        </w:rPr>
        <w:t xml:space="preserve"> </w:t>
      </w:r>
      <w:r>
        <w:rPr>
          <w:b w:val="0"/>
        </w:rPr>
        <w:t xml:space="preserve"> 201</w:t>
      </w:r>
      <w:r w:rsidR="009E4567">
        <w:rPr>
          <w:b w:val="0"/>
        </w:rPr>
        <w:t>8</w:t>
      </w:r>
      <w:r>
        <w:rPr>
          <w:b w:val="0"/>
        </w:rPr>
        <w:t>r., poz. 1</w:t>
      </w:r>
      <w:r w:rsidR="009E4567">
        <w:rPr>
          <w:b w:val="0"/>
        </w:rPr>
        <w:t xml:space="preserve">986 </w:t>
      </w:r>
      <w:r>
        <w:rPr>
          <w:b w:val="0"/>
        </w:rPr>
        <w:t xml:space="preserve">z </w:t>
      </w:r>
      <w:proofErr w:type="spellStart"/>
      <w:r>
        <w:rPr>
          <w:b w:val="0"/>
        </w:rPr>
        <w:t>późn</w:t>
      </w:r>
      <w:proofErr w:type="spellEnd"/>
      <w:r>
        <w:rPr>
          <w:b w:val="0"/>
        </w:rPr>
        <w:t>. zm.) :</w:t>
      </w:r>
    </w:p>
    <w:p w14:paraId="688CF99F" w14:textId="77777777" w:rsidR="00B173D7" w:rsidRDefault="00EF33ED" w:rsidP="009E4567">
      <w:pPr>
        <w:pStyle w:val="Standard"/>
        <w:numPr>
          <w:ilvl w:val="0"/>
          <w:numId w:val="20"/>
        </w:numPr>
        <w:ind w:left="426" w:hanging="426"/>
        <w:jc w:val="both"/>
        <w:rPr>
          <w:b w:val="0"/>
        </w:rPr>
      </w:pPr>
      <w:r>
        <w:rPr>
          <w:b w:val="0"/>
        </w:rPr>
        <w:t xml:space="preserve">Zamawiający wymaga, aby wszystkie osoby kierujące autobusami na trasach wymienionych </w:t>
      </w:r>
      <w:r w:rsidR="009E4567">
        <w:rPr>
          <w:b w:val="0"/>
        </w:rPr>
        <w:br/>
      </w:r>
      <w:r>
        <w:rPr>
          <w:b w:val="0"/>
        </w:rPr>
        <w:t>w załączniku nr 2 do umowy i opiekunowie sprawujący  opiekę nad przewożonymi uczniami zatrudnione były przez Wykonawcę lub podwykonawcę na podstawie umowy  o pracę.</w:t>
      </w:r>
    </w:p>
    <w:p w14:paraId="035148E5" w14:textId="77777777" w:rsidR="00B173D7" w:rsidRDefault="00EF33ED" w:rsidP="009E4567">
      <w:pPr>
        <w:pStyle w:val="Standard"/>
        <w:numPr>
          <w:ilvl w:val="0"/>
          <w:numId w:val="14"/>
        </w:numPr>
        <w:ind w:left="426" w:hanging="426"/>
        <w:jc w:val="both"/>
        <w:rPr>
          <w:b w:val="0"/>
        </w:rPr>
      </w:pPr>
      <w:r>
        <w:rPr>
          <w:b w:val="0"/>
        </w:rPr>
        <w:t xml:space="preserve">W trakcie realizacji zamówienia Zamawiający uprawniony jest do wykonania czynności kontrolnych wobec Wykonawcy odnośnie spełniania przez Wykonawcę lub podwykonawcę wymogu zatrudnienia na podstawie umowy o pracę osób wykonujących wskazane w punkcie </w:t>
      </w:r>
      <w:r w:rsidR="009E4567">
        <w:rPr>
          <w:b w:val="0"/>
        </w:rPr>
        <w:br/>
      </w:r>
      <w:r>
        <w:rPr>
          <w:b w:val="0"/>
        </w:rPr>
        <w:t xml:space="preserve"> czynności.</w:t>
      </w:r>
    </w:p>
    <w:p w14:paraId="60661D88" w14:textId="46BF1F64" w:rsidR="00B173D7" w:rsidRDefault="00EF33ED" w:rsidP="00C824F0">
      <w:pPr>
        <w:pStyle w:val="Standard"/>
        <w:numPr>
          <w:ilvl w:val="0"/>
          <w:numId w:val="9"/>
        </w:numPr>
        <w:ind w:left="426" w:hanging="426"/>
        <w:jc w:val="both"/>
        <w:rPr>
          <w:b w:val="0"/>
        </w:rPr>
      </w:pPr>
      <w:r>
        <w:rPr>
          <w:b w:val="0"/>
        </w:rPr>
        <w:t>Zamawiający uprawniony jest w szczególności do:</w:t>
      </w:r>
    </w:p>
    <w:p w14:paraId="4887C7EB" w14:textId="0D70FCAB" w:rsidR="00B173D7" w:rsidRDefault="00EF33ED" w:rsidP="00C824F0">
      <w:pPr>
        <w:pStyle w:val="Standard"/>
        <w:numPr>
          <w:ilvl w:val="1"/>
          <w:numId w:val="14"/>
        </w:numPr>
        <w:ind w:left="851" w:hanging="283"/>
        <w:jc w:val="both"/>
        <w:rPr>
          <w:b w:val="0"/>
        </w:rPr>
      </w:pPr>
      <w:r>
        <w:rPr>
          <w:b w:val="0"/>
        </w:rPr>
        <w:t>żądania oświadczeń i dokumentów w zakresie potwierdzenia spełniani ww. wymogów i dokonywania ich ocen,</w:t>
      </w:r>
    </w:p>
    <w:p w14:paraId="1C0D673A" w14:textId="77777777" w:rsidR="00B173D7" w:rsidRDefault="00EF33ED" w:rsidP="00C824F0">
      <w:pPr>
        <w:pStyle w:val="Standard"/>
        <w:numPr>
          <w:ilvl w:val="1"/>
          <w:numId w:val="14"/>
        </w:numPr>
        <w:ind w:left="851" w:hanging="283"/>
        <w:jc w:val="both"/>
        <w:rPr>
          <w:b w:val="0"/>
        </w:rPr>
      </w:pPr>
      <w:r>
        <w:rPr>
          <w:b w:val="0"/>
        </w:rPr>
        <w:t>żądania wyjaśnień w przypadku wątpliwości w zakresie potwierdzenia spełniania ww. wymogów,</w:t>
      </w:r>
    </w:p>
    <w:p w14:paraId="661E9F33" w14:textId="124CC151" w:rsidR="00B173D7" w:rsidRPr="005B1745" w:rsidRDefault="00EF33ED" w:rsidP="005B1745">
      <w:pPr>
        <w:pStyle w:val="Standard"/>
        <w:numPr>
          <w:ilvl w:val="1"/>
          <w:numId w:val="14"/>
        </w:numPr>
        <w:ind w:left="851" w:hanging="283"/>
        <w:jc w:val="both"/>
        <w:rPr>
          <w:b w:val="0"/>
        </w:rPr>
      </w:pPr>
      <w:r>
        <w:rPr>
          <w:b w:val="0"/>
        </w:rPr>
        <w:t>przeprowadzania kontroli na miejscu wykonywania świadczenia.</w:t>
      </w:r>
    </w:p>
    <w:p w14:paraId="3FCE4676" w14:textId="5C849CB0" w:rsidR="00B173D7" w:rsidRDefault="00EF33ED" w:rsidP="00C824F0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>1</w:t>
      </w:r>
      <w:r w:rsidR="00C824F0">
        <w:rPr>
          <w:b w:val="0"/>
        </w:rPr>
        <w:t>1</w:t>
      </w:r>
      <w:r>
        <w:rPr>
          <w:b w:val="0"/>
        </w:rPr>
        <w:t>.    W trakcie realizacji zamówienia na każde wezwanie Zamawiającego w wyznaczonym w tym</w:t>
      </w:r>
    </w:p>
    <w:p w14:paraId="6771FC06" w14:textId="77777777" w:rsidR="00B173D7" w:rsidRDefault="00EF33ED" w:rsidP="00C824F0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 xml:space="preserve">        wezwaniu terminie Wykonawca przedłoży Zamawiającemu wskazane poniżej dowody                  </w:t>
      </w:r>
    </w:p>
    <w:p w14:paraId="1ADE663F" w14:textId="77777777" w:rsidR="00B173D7" w:rsidRDefault="00EF33ED" w:rsidP="00C824F0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 xml:space="preserve">        w  celu potwierdzenia spełnienia wymogu zatrudnienia na podstawie umowy o pracę przez</w:t>
      </w:r>
    </w:p>
    <w:p w14:paraId="61054039" w14:textId="77777777" w:rsidR="00B173D7" w:rsidRDefault="00EF33ED" w:rsidP="00C824F0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 xml:space="preserve">        Wykonawcę lub podwykonawcę osób wykonujących wskazane w punkcie 1 czynności                    </w:t>
      </w:r>
    </w:p>
    <w:p w14:paraId="217DB389" w14:textId="77777777" w:rsidR="00B173D7" w:rsidRDefault="00EF33ED" w:rsidP="00C824F0">
      <w:pPr>
        <w:pStyle w:val="Standard"/>
        <w:ind w:left="426" w:hanging="426"/>
        <w:jc w:val="both"/>
        <w:rPr>
          <w:b w:val="0"/>
        </w:rPr>
      </w:pPr>
      <w:r>
        <w:rPr>
          <w:b w:val="0"/>
        </w:rPr>
        <w:t xml:space="preserve">         w trakcie realizacji zamówienia:</w:t>
      </w:r>
    </w:p>
    <w:p w14:paraId="6E5D46AA" w14:textId="77777777" w:rsidR="00B173D7" w:rsidRDefault="00EF33ED" w:rsidP="00C824F0">
      <w:pPr>
        <w:pStyle w:val="Standard"/>
        <w:numPr>
          <w:ilvl w:val="0"/>
          <w:numId w:val="21"/>
        </w:numPr>
        <w:ind w:left="709" w:hanging="283"/>
        <w:jc w:val="both"/>
        <w:rPr>
          <w:b w:val="0"/>
        </w:rPr>
      </w:pPr>
      <w:r>
        <w:rPr>
          <w:b w:val="0"/>
        </w:rPr>
        <w:t>oświadczenie Wykonawcy lub podwykonawcy o zatrudnieniu na podstawie umowy 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0B6CD4EF" w14:textId="77777777" w:rsidR="00B173D7" w:rsidRDefault="00EF33ED" w:rsidP="00C824F0">
      <w:pPr>
        <w:pStyle w:val="Standard"/>
        <w:numPr>
          <w:ilvl w:val="0"/>
          <w:numId w:val="15"/>
        </w:numPr>
        <w:ind w:left="709" w:hanging="283"/>
        <w:jc w:val="both"/>
        <w:rPr>
          <w:b w:val="0"/>
        </w:rPr>
      </w:pPr>
      <w:r>
        <w:rPr>
          <w:b w:val="0"/>
        </w:rPr>
        <w:t xml:space="preserve">poświadczoną za zgodność z oryginałem odpowiednio przez Wykonawcę lub podwykonawcę  kopię umowy/umów o pracę osób wykonujących w trakcie realizacji zamówienia czynności, których dotyczy ww. oświadczenie. Wykonawcy lub podwykonawcy ( wraz z dokumentem regulującym zakres obowiązków, jeżeli został sporządzony). Kopia umowy/umów powinna zostać zanonimizowana w sposób zapewniający ochronę danych osobowych pracowników zgodnie z przepisami ustawy  z dnia </w:t>
      </w:r>
      <w:r w:rsidR="00D77E57">
        <w:rPr>
          <w:b w:val="0"/>
        </w:rPr>
        <w:t>10 maja 2018r</w:t>
      </w:r>
      <w:r>
        <w:rPr>
          <w:b w:val="0"/>
        </w:rPr>
        <w:t>. o ochronie danych osobowych</w:t>
      </w:r>
      <w:r w:rsidR="009E4567">
        <w:rPr>
          <w:b w:val="0"/>
        </w:rPr>
        <w:t xml:space="preserve"> </w:t>
      </w:r>
      <w:r w:rsidR="00D77E57">
        <w:rPr>
          <w:b w:val="0"/>
        </w:rPr>
        <w:t>(</w:t>
      </w:r>
      <w:r>
        <w:rPr>
          <w:b w:val="0"/>
        </w:rPr>
        <w:t xml:space="preserve">tj. </w:t>
      </w:r>
      <w:r w:rsidR="00D77E57">
        <w:rPr>
          <w:b w:val="0"/>
        </w:rPr>
        <w:t xml:space="preserve">Dz. U. z 2018 poz. 100 z </w:t>
      </w:r>
      <w:proofErr w:type="spellStart"/>
      <w:r w:rsidR="00D77E57">
        <w:rPr>
          <w:b w:val="0"/>
        </w:rPr>
        <w:t>późn</w:t>
      </w:r>
      <w:proofErr w:type="spellEnd"/>
      <w:r w:rsidR="00D77E57">
        <w:rPr>
          <w:b w:val="0"/>
        </w:rPr>
        <w:t xml:space="preserve">. zm.) </w:t>
      </w:r>
      <w:r>
        <w:rPr>
          <w:b w:val="0"/>
        </w:rPr>
        <w:t>w szczególności bez adresów, nr PESEL pracowników). Informacje takie jak: imię i nazwisko, data zawarcia umowy, rodzaj umowy o pracę i wymiar etatu powinny być możliwe do zidentyfikowania;</w:t>
      </w:r>
    </w:p>
    <w:p w14:paraId="69317AF6" w14:textId="77777777" w:rsidR="00B173D7" w:rsidRDefault="00EF33ED" w:rsidP="00C824F0">
      <w:pPr>
        <w:pStyle w:val="Standard"/>
        <w:numPr>
          <w:ilvl w:val="1"/>
          <w:numId w:val="15"/>
        </w:numPr>
        <w:ind w:left="993" w:hanging="284"/>
        <w:jc w:val="both"/>
        <w:rPr>
          <w:b w:val="0"/>
        </w:rPr>
      </w:pPr>
      <w:r>
        <w:rPr>
          <w:b w:val="0"/>
        </w:rPr>
        <w:t>zaświadczenie właściwego oddziału ZUS, potwierdzające opłacanie przez Wykonawcę składek na ubezpieczenie społeczne i zdrowotne z tytułu zatrudnienia na podstawie umów o pracę za ostatni okres rozliczeniowy,</w:t>
      </w:r>
    </w:p>
    <w:p w14:paraId="2A471AAB" w14:textId="77777777" w:rsidR="00B173D7" w:rsidRPr="008F16B3" w:rsidRDefault="00EF33ED" w:rsidP="00C824F0">
      <w:pPr>
        <w:pStyle w:val="Standard"/>
        <w:numPr>
          <w:ilvl w:val="1"/>
          <w:numId w:val="15"/>
        </w:numPr>
        <w:shd w:val="clear" w:color="auto" w:fill="FFFFFF" w:themeFill="background1"/>
        <w:ind w:left="993" w:hanging="284"/>
        <w:jc w:val="both"/>
        <w:rPr>
          <w:b w:val="0"/>
        </w:rPr>
      </w:pPr>
      <w:r w:rsidRPr="008F16B3">
        <w:rPr>
          <w:b w:val="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</w:t>
      </w:r>
      <w:r w:rsidR="008F16B3">
        <w:rPr>
          <w:b w:val="0"/>
        </w:rPr>
        <w:t xml:space="preserve">z dnia 24 maja 2018r o ochronie danych osobowych (Dz. U. poz. 1000 z </w:t>
      </w:r>
      <w:proofErr w:type="spellStart"/>
      <w:r w:rsidR="008F16B3">
        <w:rPr>
          <w:b w:val="0"/>
        </w:rPr>
        <w:t>późn</w:t>
      </w:r>
      <w:proofErr w:type="spellEnd"/>
      <w:r w:rsidR="008F16B3">
        <w:rPr>
          <w:b w:val="0"/>
        </w:rPr>
        <w:t xml:space="preserve">. zm.).                       </w:t>
      </w:r>
    </w:p>
    <w:p w14:paraId="04D6C9CC" w14:textId="77777777" w:rsidR="00B173D7" w:rsidRDefault="00EF33ED" w:rsidP="009E4567">
      <w:pPr>
        <w:pStyle w:val="Standard"/>
        <w:numPr>
          <w:ilvl w:val="0"/>
          <w:numId w:val="22"/>
        </w:numPr>
        <w:ind w:left="426" w:hanging="426"/>
        <w:jc w:val="both"/>
        <w:rPr>
          <w:b w:val="0"/>
        </w:rPr>
      </w:pPr>
      <w:r>
        <w:rPr>
          <w:b w:val="0"/>
        </w:rPr>
        <w:lastRenderedPageBreak/>
        <w:t xml:space="preserve">Z tytułu niespełnienia przez Wykonawcę lub podwykonawcę wymogu zatrudnienia na podstawie umowy o pracę osób wykonujących wskazane w ust. 9 pkt 1 czynności Zamawiający przewiduje sankcję w postaci obowiązku zapłaty przez Wykonawcę kary umownej w wysokości określonej </w:t>
      </w:r>
      <w:r w:rsidR="005B6595">
        <w:rPr>
          <w:b w:val="0"/>
        </w:rPr>
        <w:br/>
      </w:r>
      <w:r>
        <w:rPr>
          <w:b w:val="0"/>
        </w:rPr>
        <w:t>w § 6 umowy. Nie złożenie przez Wykonawcę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                    o pracę osób wykonujących wskazane  w ust. 9 pkt 1 powyżej czynności.</w:t>
      </w:r>
    </w:p>
    <w:p w14:paraId="3F084903" w14:textId="77777777" w:rsidR="00B173D7" w:rsidRDefault="00EF33ED" w:rsidP="009E4567">
      <w:pPr>
        <w:pStyle w:val="Standard"/>
        <w:numPr>
          <w:ilvl w:val="0"/>
          <w:numId w:val="16"/>
        </w:numPr>
        <w:ind w:left="426" w:hanging="426"/>
        <w:jc w:val="both"/>
        <w:rPr>
          <w:b w:val="0"/>
        </w:rPr>
      </w:pPr>
      <w:r>
        <w:rPr>
          <w:b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BE5D0E1" w14:textId="77777777" w:rsidR="00B173D7" w:rsidRDefault="00EF33ED">
      <w:pPr>
        <w:pStyle w:val="Standard"/>
        <w:ind w:left="660"/>
        <w:jc w:val="both"/>
        <w:rPr>
          <w:b w:val="0"/>
        </w:rPr>
      </w:pPr>
      <w:r>
        <w:rPr>
          <w:b w:val="0"/>
        </w:rPr>
        <w:t xml:space="preserve">                                            </w:t>
      </w:r>
    </w:p>
    <w:p w14:paraId="7A8B2AF1" w14:textId="4F51EA1D" w:rsidR="00B173D7" w:rsidRDefault="00EF33ED">
      <w:pPr>
        <w:pStyle w:val="Standard"/>
        <w:ind w:left="660"/>
        <w:jc w:val="both"/>
      </w:pPr>
      <w:r>
        <w:t xml:space="preserve">              § 3 ZABEZPIECZENIAE NALEŻYTEGO WYKONANIA UMOWY</w:t>
      </w:r>
    </w:p>
    <w:p w14:paraId="47FB4C46" w14:textId="6FE05452" w:rsidR="00B173D7" w:rsidRDefault="00EF33ED">
      <w:pPr>
        <w:pStyle w:val="Standard"/>
        <w:numPr>
          <w:ilvl w:val="0"/>
          <w:numId w:val="23"/>
        </w:numPr>
        <w:jc w:val="both"/>
        <w:rPr>
          <w:b w:val="0"/>
        </w:rPr>
      </w:pPr>
      <w:r>
        <w:rPr>
          <w:b w:val="0"/>
        </w:rPr>
        <w:t xml:space="preserve">Przed podpisaniem umowy Wykonawca wniósł zabezpieczenie należytego wykonania umowy </w:t>
      </w:r>
      <w:r w:rsidR="005B6595">
        <w:rPr>
          <w:b w:val="0"/>
        </w:rPr>
        <w:br/>
        <w:t xml:space="preserve">             </w:t>
      </w:r>
      <w:r>
        <w:rPr>
          <w:b w:val="0"/>
        </w:rPr>
        <w:t xml:space="preserve">w wysokości </w:t>
      </w:r>
      <w:r w:rsidR="00C824F0">
        <w:rPr>
          <w:b w:val="0"/>
        </w:rPr>
        <w:t>5</w:t>
      </w:r>
      <w:r>
        <w:rPr>
          <w:b w:val="0"/>
        </w:rPr>
        <w:t>%, ceny ofertowej brutto tj. ……………………… słownie :………………. .</w:t>
      </w:r>
      <w:r w:rsidR="005B6595">
        <w:rPr>
          <w:b w:val="0"/>
        </w:rPr>
        <w:br/>
        <w:t xml:space="preserve">            </w:t>
      </w:r>
      <w:r>
        <w:rPr>
          <w:b w:val="0"/>
        </w:rPr>
        <w:t xml:space="preserve"> Zabezpieczenie zostało wniesione w formie : …………………….</w:t>
      </w:r>
    </w:p>
    <w:p w14:paraId="0EA9E27D" w14:textId="77777777" w:rsidR="00B173D7" w:rsidRDefault="00EF33ED">
      <w:pPr>
        <w:pStyle w:val="Standard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 xml:space="preserve">Zabezpieczenie gwarantuje zgodnie z umową wykonanie usług oraz zabezpiecza roszczenia </w:t>
      </w:r>
      <w:r w:rsidR="005B6595">
        <w:rPr>
          <w:b w:val="0"/>
        </w:rPr>
        <w:br/>
        <w:t xml:space="preserve">            </w:t>
      </w:r>
      <w:r>
        <w:rPr>
          <w:b w:val="0"/>
        </w:rPr>
        <w:t>z tytułu nienależytego wykonania umowy.</w:t>
      </w:r>
    </w:p>
    <w:p w14:paraId="26628CB6" w14:textId="77777777" w:rsidR="00B173D7" w:rsidRDefault="00EF33ED">
      <w:pPr>
        <w:pStyle w:val="Standard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 xml:space="preserve">Zwrot/zwolnienie zabezpieczenia nastąpi w terminie 30 dni od dnia wykonania i uznania za </w:t>
      </w:r>
      <w:r w:rsidR="005B6595">
        <w:rPr>
          <w:b w:val="0"/>
        </w:rPr>
        <w:br/>
        <w:t xml:space="preserve">            </w:t>
      </w:r>
      <w:r>
        <w:rPr>
          <w:b w:val="0"/>
        </w:rPr>
        <w:t>należyte wykonanie przedmiotu umowy bez zastrzeżeń.</w:t>
      </w:r>
    </w:p>
    <w:p w14:paraId="2DBCD78B" w14:textId="77777777" w:rsidR="00B173D7" w:rsidRDefault="00B173D7">
      <w:pPr>
        <w:pStyle w:val="Standard"/>
        <w:jc w:val="both"/>
        <w:rPr>
          <w:b w:val="0"/>
        </w:rPr>
      </w:pPr>
    </w:p>
    <w:p w14:paraId="40A5B687" w14:textId="0C0FBCB0" w:rsidR="00B173D7" w:rsidRDefault="00EF33ED">
      <w:pPr>
        <w:pStyle w:val="Standard"/>
        <w:jc w:val="center"/>
      </w:pPr>
      <w:r>
        <w:t>§ 4 WYNAGRODZENIE</w:t>
      </w:r>
    </w:p>
    <w:p w14:paraId="30583A60" w14:textId="77777777" w:rsidR="00B173D7" w:rsidRDefault="00EF33ED" w:rsidP="005B6595">
      <w:pPr>
        <w:pStyle w:val="Standard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Z tytułu świadczenia usług wchodzących w zakres niniejszej umowy Zamawiający zapłaci Wykonawcy wynagrodzenie w wysokości wynikającej z oferty złożonej przez Wykonawcę, stanowiącej załącznik nr 1 do niniejszej umowy.</w:t>
      </w:r>
    </w:p>
    <w:p w14:paraId="43C44CD7" w14:textId="0B202729" w:rsidR="00B173D7" w:rsidRDefault="00EF33ED" w:rsidP="005B6595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Strony oświadczają, że wynagrodzenie obejmuje wszelkie koszty i opłaty związane  z wykonaniem przedmiotu umowy.</w:t>
      </w:r>
    </w:p>
    <w:p w14:paraId="5CC4B762" w14:textId="77777777" w:rsidR="00B173D7" w:rsidRDefault="00EF33ED" w:rsidP="005B6595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Wynagrodzenie będzie płatne w okresach miesięcznych po przedłożeniu faktur. Wynagrodzenie będzie stanowiło iloczyn ilości biletów i ceny jednostkowej podanej w ofercie.</w:t>
      </w:r>
    </w:p>
    <w:p w14:paraId="01BC1E4C" w14:textId="77777777" w:rsidR="00B173D7" w:rsidRDefault="00EF33ED" w:rsidP="005B6595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Potwierdzeniem dokonania sprzedaży biletów miesięcznych będzie faktura VAT wystawiona na Nabywca: Gmina Kamionka, ul. Lubartowska 1, 21-132 Kamionka, NIP: 714-189-62-61, Odbiorca : Biuro Obsługi Szkół Samorządowych, ul. Lubartowska 1, 21-132 Kamionka  </w:t>
      </w:r>
      <w:r w:rsidR="005B6595">
        <w:rPr>
          <w:b w:val="0"/>
        </w:rPr>
        <w:br/>
      </w:r>
      <w:r>
        <w:rPr>
          <w:b w:val="0"/>
        </w:rPr>
        <w:t>i przedłożona do zapłaty Zamawiającemu.</w:t>
      </w:r>
    </w:p>
    <w:p w14:paraId="28E2E81B" w14:textId="77777777" w:rsidR="00B173D7" w:rsidRDefault="00EF33ED" w:rsidP="005B6595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Zapłata wynagrodzenia nastąpi na konto Wykonawcy w terminie do 30 dni od dostarczenia Zamawiającemu faktury.</w:t>
      </w:r>
    </w:p>
    <w:p w14:paraId="23EF2AE1" w14:textId="77777777" w:rsidR="00B173D7" w:rsidRDefault="00EF33ED" w:rsidP="005B6595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Ceny biletów ustalone na podstawie oferty przetargowej:</w:t>
      </w:r>
    </w:p>
    <w:p w14:paraId="294CC6C4" w14:textId="77777777" w:rsidR="00B173D7" w:rsidRDefault="00B173D7">
      <w:pPr>
        <w:pStyle w:val="Standard"/>
        <w:ind w:left="360"/>
        <w:jc w:val="both"/>
        <w:rPr>
          <w:b w:val="0"/>
        </w:rPr>
      </w:pPr>
    </w:p>
    <w:tbl>
      <w:tblPr>
        <w:tblW w:w="876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160"/>
      </w:tblGrid>
      <w:tr w:rsidR="00B173D7" w14:paraId="48FB6AD2" w14:textId="77777777" w:rsidTr="00B173D7">
        <w:trPr>
          <w:trHeight w:val="511"/>
          <w:jc w:val="righ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1C8E" w14:textId="77777777" w:rsidR="00B173D7" w:rsidRDefault="00EF33ED">
            <w:pPr>
              <w:pStyle w:val="Standard"/>
              <w:jc w:val="both"/>
            </w:pPr>
            <w:r>
              <w:t>Ilość kilometrów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34C7" w14:textId="77777777" w:rsidR="00B173D7" w:rsidRDefault="00EF33ED">
            <w:pPr>
              <w:pStyle w:val="Standard"/>
              <w:jc w:val="both"/>
            </w:pPr>
            <w:r>
              <w:t>Cena 1 biletu miesięcznego (netto)</w:t>
            </w:r>
          </w:p>
        </w:tc>
      </w:tr>
      <w:tr w:rsidR="00B173D7" w14:paraId="647AA5B7" w14:textId="77777777" w:rsidTr="00B173D7">
        <w:trPr>
          <w:jc w:val="righ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C5ED" w14:textId="77777777" w:rsidR="00B173D7" w:rsidRDefault="00EF33ED">
            <w:pPr>
              <w:pStyle w:val="Standard"/>
              <w:jc w:val="both"/>
              <w:rPr>
                <w:b w:val="0"/>
              </w:rPr>
            </w:pPr>
            <w:r>
              <w:rPr>
                <w:b w:val="0"/>
              </w:rPr>
              <w:t>Poniżej 5 km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1022" w14:textId="77777777" w:rsidR="00B173D7" w:rsidRDefault="00EF33ED">
            <w:pPr>
              <w:pStyle w:val="Standard"/>
              <w:jc w:val="center"/>
            </w:pPr>
            <w:r>
              <w:t xml:space="preserve"> zł</w:t>
            </w:r>
          </w:p>
        </w:tc>
      </w:tr>
      <w:tr w:rsidR="00B173D7" w14:paraId="29654182" w14:textId="77777777" w:rsidTr="00B173D7">
        <w:trPr>
          <w:jc w:val="righ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549E" w14:textId="77777777" w:rsidR="00B173D7" w:rsidRDefault="00EF33ED">
            <w:pPr>
              <w:pStyle w:val="Standard"/>
              <w:jc w:val="both"/>
              <w:rPr>
                <w:b w:val="0"/>
              </w:rPr>
            </w:pPr>
            <w:r>
              <w:rPr>
                <w:b w:val="0"/>
              </w:rPr>
              <w:t>Pomiędzy 5 km a 10 k m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03E6" w14:textId="77777777" w:rsidR="00B173D7" w:rsidRDefault="00EF33ED">
            <w:pPr>
              <w:pStyle w:val="Standard"/>
            </w:pPr>
            <w:r>
              <w:t xml:space="preserve">                                   zł</w:t>
            </w:r>
          </w:p>
        </w:tc>
      </w:tr>
      <w:tr w:rsidR="00B173D7" w14:paraId="79B20CA1" w14:textId="77777777" w:rsidTr="00B173D7">
        <w:trPr>
          <w:jc w:val="right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DF7D" w14:textId="77777777" w:rsidR="00B173D7" w:rsidRDefault="00EF33ED">
            <w:pPr>
              <w:pStyle w:val="Standard"/>
              <w:jc w:val="both"/>
              <w:rPr>
                <w:b w:val="0"/>
              </w:rPr>
            </w:pPr>
            <w:r>
              <w:rPr>
                <w:b w:val="0"/>
              </w:rPr>
              <w:t>Powyżej 10 km</w:t>
            </w:r>
          </w:p>
        </w:tc>
        <w:tc>
          <w:tcPr>
            <w:tcW w:w="4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7EED" w14:textId="77777777" w:rsidR="00B173D7" w:rsidRDefault="00EF33ED">
            <w:pPr>
              <w:pStyle w:val="Standard"/>
              <w:jc w:val="center"/>
            </w:pPr>
            <w:r>
              <w:t xml:space="preserve"> zł</w:t>
            </w:r>
          </w:p>
        </w:tc>
      </w:tr>
    </w:tbl>
    <w:p w14:paraId="3E9B8815" w14:textId="77777777" w:rsidR="00B173D7" w:rsidRDefault="00B173D7">
      <w:pPr>
        <w:pStyle w:val="Standard"/>
        <w:ind w:left="360"/>
        <w:jc w:val="both"/>
      </w:pPr>
    </w:p>
    <w:p w14:paraId="6FC05EC6" w14:textId="77777777" w:rsidR="00B173D7" w:rsidRDefault="00EF33ED">
      <w:pPr>
        <w:pStyle w:val="Standard"/>
        <w:numPr>
          <w:ilvl w:val="0"/>
          <w:numId w:val="2"/>
        </w:numPr>
        <w:tabs>
          <w:tab w:val="left" w:pos="720"/>
        </w:tabs>
        <w:jc w:val="both"/>
        <w:rPr>
          <w:b w:val="0"/>
        </w:rPr>
      </w:pPr>
      <w:r>
        <w:rPr>
          <w:b w:val="0"/>
        </w:rPr>
        <w:t>Cena biletów jest niezmienna w czasie obowiązywania umowy.</w:t>
      </w:r>
    </w:p>
    <w:p w14:paraId="4200C745" w14:textId="77777777" w:rsidR="00B173D7" w:rsidRDefault="00B173D7">
      <w:pPr>
        <w:pStyle w:val="Standard"/>
        <w:jc w:val="both"/>
        <w:rPr>
          <w:b w:val="0"/>
        </w:rPr>
      </w:pPr>
    </w:p>
    <w:p w14:paraId="32E966ED" w14:textId="52C658D2" w:rsidR="00B173D7" w:rsidRDefault="00EF33ED">
      <w:pPr>
        <w:pStyle w:val="Standard"/>
        <w:ind w:left="360"/>
        <w:jc w:val="center"/>
      </w:pPr>
      <w:r>
        <w:t>§ 5 TERMIN OBOWIĄZYWANIA UMOWY</w:t>
      </w:r>
    </w:p>
    <w:p w14:paraId="3F1E692A" w14:textId="0FDB72ED" w:rsidR="00B173D7" w:rsidRDefault="00EF33ED">
      <w:pPr>
        <w:pStyle w:val="Standard"/>
        <w:ind w:left="360"/>
        <w:jc w:val="both"/>
      </w:pPr>
      <w:r>
        <w:rPr>
          <w:b w:val="0"/>
        </w:rPr>
        <w:t xml:space="preserve">Umowa zostaje zawarta na okres : </w:t>
      </w:r>
      <w:r>
        <w:t xml:space="preserve">od </w:t>
      </w:r>
      <w:r w:rsidR="00C824F0">
        <w:t>1</w:t>
      </w:r>
      <w:r>
        <w:t xml:space="preserve"> września 20</w:t>
      </w:r>
      <w:r w:rsidR="00C824F0">
        <w:t>20</w:t>
      </w:r>
      <w:r>
        <w:t xml:space="preserve"> roku</w:t>
      </w:r>
      <w:r>
        <w:rPr>
          <w:b w:val="0"/>
        </w:rPr>
        <w:t xml:space="preserve"> do dnia </w:t>
      </w:r>
      <w:r>
        <w:t>2</w:t>
      </w:r>
      <w:r w:rsidR="00C824F0">
        <w:t>5</w:t>
      </w:r>
      <w:r>
        <w:t xml:space="preserve"> czerwca 2</w:t>
      </w:r>
      <w:r w:rsidR="005B6595">
        <w:t>02</w:t>
      </w:r>
      <w:r w:rsidR="00C824F0">
        <w:t>1</w:t>
      </w:r>
      <w:r>
        <w:t xml:space="preserve"> roku</w:t>
      </w:r>
      <w:r>
        <w:rPr>
          <w:b w:val="0"/>
        </w:rPr>
        <w:t>.</w:t>
      </w:r>
    </w:p>
    <w:p w14:paraId="0CB54CA6" w14:textId="77777777" w:rsidR="00B173D7" w:rsidRDefault="00B173D7">
      <w:pPr>
        <w:pStyle w:val="Standard"/>
        <w:jc w:val="both"/>
      </w:pPr>
    </w:p>
    <w:p w14:paraId="224A2E5C" w14:textId="70D4A77D" w:rsidR="00B173D7" w:rsidRDefault="00EF33ED">
      <w:pPr>
        <w:pStyle w:val="Standard"/>
        <w:ind w:left="360"/>
        <w:jc w:val="center"/>
      </w:pPr>
      <w:r>
        <w:t>§ 6 KARY UMOWNE</w:t>
      </w:r>
    </w:p>
    <w:p w14:paraId="12E13FCA" w14:textId="77777777" w:rsidR="00B173D7" w:rsidRDefault="00EF33ED">
      <w:pPr>
        <w:pStyle w:val="Standard"/>
        <w:numPr>
          <w:ilvl w:val="0"/>
          <w:numId w:val="25"/>
        </w:numPr>
        <w:tabs>
          <w:tab w:val="left" w:pos="720"/>
        </w:tabs>
        <w:jc w:val="both"/>
        <w:rPr>
          <w:b w:val="0"/>
        </w:rPr>
      </w:pPr>
      <w:r>
        <w:rPr>
          <w:b w:val="0"/>
        </w:rPr>
        <w:t>Wykonawca płaci kary umowne w przypadku :</w:t>
      </w:r>
    </w:p>
    <w:p w14:paraId="6658DCFB" w14:textId="5B789DBA" w:rsidR="00B173D7" w:rsidRDefault="00EF33ED" w:rsidP="00C824F0">
      <w:pPr>
        <w:pStyle w:val="Standard"/>
        <w:numPr>
          <w:ilvl w:val="0"/>
          <w:numId w:val="26"/>
        </w:numPr>
        <w:tabs>
          <w:tab w:val="left" w:pos="2136"/>
        </w:tabs>
        <w:ind w:left="567" w:hanging="283"/>
        <w:jc w:val="both"/>
        <w:rPr>
          <w:b w:val="0"/>
        </w:rPr>
      </w:pPr>
      <w:r>
        <w:rPr>
          <w:b w:val="0"/>
        </w:rPr>
        <w:t xml:space="preserve">odstąpienia od umowy z przyczyn leżących po stronie Wykonawcy w wysokości </w:t>
      </w:r>
      <w:r w:rsidR="00C824F0">
        <w:rPr>
          <w:b w:val="0"/>
        </w:rPr>
        <w:t>2</w:t>
      </w:r>
      <w:r>
        <w:rPr>
          <w:b w:val="0"/>
        </w:rPr>
        <w:t>0% ceny ofertowej brutto.</w:t>
      </w:r>
    </w:p>
    <w:p w14:paraId="7A2276A7" w14:textId="77777777" w:rsidR="00B173D7" w:rsidRDefault="00EF33ED" w:rsidP="00C824F0">
      <w:pPr>
        <w:pStyle w:val="Standard"/>
        <w:ind w:left="567" w:hanging="283"/>
        <w:jc w:val="both"/>
        <w:rPr>
          <w:b w:val="0"/>
        </w:rPr>
      </w:pPr>
      <w:r>
        <w:rPr>
          <w:b w:val="0"/>
        </w:rPr>
        <w:t xml:space="preserve">2)   opóźnienia wykonania usługi będącej przedmiotem niniejszej umowy  przekraczające                         </w:t>
      </w:r>
    </w:p>
    <w:p w14:paraId="172ECCF9" w14:textId="77777777" w:rsidR="00B173D7" w:rsidRDefault="00EF33ED" w:rsidP="00C824F0">
      <w:pPr>
        <w:pStyle w:val="Standard"/>
        <w:ind w:left="567" w:hanging="283"/>
        <w:jc w:val="both"/>
        <w:rPr>
          <w:b w:val="0"/>
        </w:rPr>
      </w:pPr>
      <w:r>
        <w:rPr>
          <w:b w:val="0"/>
        </w:rPr>
        <w:t xml:space="preserve">       15 minut w wysokości 50,00 zł za każde opóźnienie</w:t>
      </w:r>
    </w:p>
    <w:p w14:paraId="797A19EF" w14:textId="77777777" w:rsidR="00B173D7" w:rsidRDefault="00EF33ED" w:rsidP="00C824F0">
      <w:pPr>
        <w:pStyle w:val="Standard"/>
        <w:ind w:left="567" w:hanging="283"/>
        <w:jc w:val="both"/>
        <w:rPr>
          <w:b w:val="0"/>
        </w:rPr>
      </w:pPr>
      <w:r>
        <w:rPr>
          <w:b w:val="0"/>
        </w:rPr>
        <w:t>3)  za nie podstawienie pojazdu – 1000,00 zł</w:t>
      </w:r>
    </w:p>
    <w:p w14:paraId="5C41EFD7" w14:textId="5E2FE705" w:rsidR="00B173D7" w:rsidRDefault="00EF33ED" w:rsidP="00C824F0">
      <w:pPr>
        <w:pStyle w:val="Standard"/>
        <w:ind w:left="567" w:hanging="283"/>
        <w:jc w:val="both"/>
        <w:rPr>
          <w:b w:val="0"/>
        </w:rPr>
      </w:pPr>
      <w:r>
        <w:rPr>
          <w:b w:val="0"/>
        </w:rPr>
        <w:lastRenderedPageBreak/>
        <w:t xml:space="preserve">4) w przypadku nie złożenia przez Wykonawcę w wyznaczonym przez Zamawiającego terminie żądanych przez Zamawiającego dowodów w celu potwierdzenia spełniania przez Wykonawcę lub podwykonawcę wymogu zatrudnienia na podstawie umowy o pracę w wysokości 100,00 zł </w:t>
      </w:r>
      <w:r w:rsidR="00107783">
        <w:rPr>
          <w:b w:val="0"/>
        </w:rPr>
        <w:br/>
      </w:r>
      <w:r>
        <w:rPr>
          <w:b w:val="0"/>
        </w:rPr>
        <w:t>za każdy dzień zwłoki</w:t>
      </w:r>
    </w:p>
    <w:p w14:paraId="689AFB6C" w14:textId="77777777" w:rsidR="00B173D7" w:rsidRDefault="00EF33ED" w:rsidP="00C824F0">
      <w:pPr>
        <w:pStyle w:val="Standard"/>
        <w:ind w:left="567" w:hanging="283"/>
        <w:jc w:val="both"/>
        <w:rPr>
          <w:b w:val="0"/>
        </w:rPr>
      </w:pPr>
      <w:r>
        <w:rPr>
          <w:b w:val="0"/>
        </w:rPr>
        <w:t>5)  za oddelegowanie do wykonania usług wskazanych w § 2 ust. 9 pkt 1 osób nie zatrudnionych na podstawie umowy o pracę w wysokości 500,00 zł za każdy stwierdzony przypadek.</w:t>
      </w:r>
    </w:p>
    <w:p w14:paraId="1CAC42CA" w14:textId="51490744" w:rsidR="00B173D7" w:rsidRDefault="00EF33ED" w:rsidP="00C824F0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Naliczoną przez Zamawiającego karę umowną Wykonawca zobowiązuje się zapłacić                            w terminie 7 dni od dnia otrzymania pisemnego wezwania. W przypadku niewywiązania się przez Wykonawcę z terminu określonego w zdaniu pierwszym należność z tytułu kary umownej może zostać potrącona przez Zamawiającego z wynagrodzenia przysługującego Wykonawcy, na co ten wyraża nieodwołalną zgodę.</w:t>
      </w:r>
    </w:p>
    <w:p w14:paraId="178B1015" w14:textId="77777777" w:rsidR="00B173D7" w:rsidRDefault="00EF33ED" w:rsidP="005B6595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W przypadku powstania szkody, w tym wyrządzonej osobom trzecim w trakcie wykonywania usługi będącej przedmiotem umowy – Wykonawca ponosi odpowiedzialność za zaistniałe szkody, łącznie ze skutkami finansowymi.</w:t>
      </w:r>
    </w:p>
    <w:p w14:paraId="4CF4C128" w14:textId="77777777" w:rsidR="00B173D7" w:rsidRDefault="00EF33ED" w:rsidP="005B6595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W przypadku, gdy szkoda wyrządzona Zamawiającemu będzie wyższa niż wysokość kary umownej, Zamawiający ma prawo do dochodzenia odszkodowania uzupełniającego.</w:t>
      </w:r>
    </w:p>
    <w:p w14:paraId="64A2F8F7" w14:textId="774D8098" w:rsidR="00B173D7" w:rsidRDefault="00B173D7" w:rsidP="005B6595">
      <w:pPr>
        <w:pStyle w:val="Standard"/>
        <w:tabs>
          <w:tab w:val="left" w:pos="426"/>
        </w:tabs>
        <w:ind w:left="426" w:hanging="426"/>
        <w:jc w:val="both"/>
        <w:rPr>
          <w:b w:val="0"/>
        </w:rPr>
      </w:pPr>
    </w:p>
    <w:p w14:paraId="5D4484C5" w14:textId="4EA9D1BB" w:rsidR="00D445DB" w:rsidRDefault="00D445DB" w:rsidP="00D445DB">
      <w:pPr>
        <w:pStyle w:val="Standard"/>
        <w:jc w:val="center"/>
      </w:pPr>
      <w:r>
        <w:t>§ 7 ZMIANA POSTANOWIEŃ UMOWY</w:t>
      </w:r>
    </w:p>
    <w:p w14:paraId="734B3091" w14:textId="26931381" w:rsidR="00D445DB" w:rsidRDefault="00D445DB" w:rsidP="005B6595">
      <w:pPr>
        <w:pStyle w:val="Standard"/>
        <w:tabs>
          <w:tab w:val="left" w:pos="426"/>
        </w:tabs>
        <w:ind w:left="426" w:hanging="426"/>
        <w:jc w:val="both"/>
        <w:rPr>
          <w:b w:val="0"/>
        </w:rPr>
      </w:pPr>
    </w:p>
    <w:p w14:paraId="1A0C906A" w14:textId="77777777" w:rsidR="00D445DB" w:rsidRPr="0041499D" w:rsidRDefault="00D445DB" w:rsidP="0041499D">
      <w:pPr>
        <w:pStyle w:val="Akapitzlist"/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>Zamawiający dopuszcza możliwość zmian postanowień zawartej umowy w stosunku do treści oferty, na podstawie której dokonano wyboru wykonawcy w przypadkach określonych w art. 144 ustawy Prawo zamówień publicznych.</w:t>
      </w:r>
    </w:p>
    <w:p w14:paraId="4642583D" w14:textId="77777777" w:rsidR="00D445DB" w:rsidRPr="0041499D" w:rsidRDefault="00D445DB" w:rsidP="0041499D">
      <w:pPr>
        <w:pStyle w:val="Akapitzlist"/>
        <w:numPr>
          <w:ilvl w:val="1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>Zamawiający przewiduje możliwość zmiany umowy w następujących okolicznościach i zakresie:</w:t>
      </w:r>
    </w:p>
    <w:p w14:paraId="0207509F" w14:textId="416ED509" w:rsidR="00D445DB" w:rsidRPr="0041499D" w:rsidRDefault="00D445DB" w:rsidP="0041499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 xml:space="preserve">Zamawiający dopuszcza zmianę wysokości wynagrodzenia należnego Wykonawcy za realizację umowy, w trakcie obowiązywania Umowy w przypadku zmiany stawki podatku VAT, - jeżeli zmiany te będą miały wpływ na koszty wykonywania zamówienia przez Wykonawcę, o wartość wzrostu tych kosztów, </w:t>
      </w:r>
    </w:p>
    <w:p w14:paraId="083000E8" w14:textId="77777777" w:rsidR="00D445DB" w:rsidRPr="0041499D" w:rsidRDefault="00D445DB" w:rsidP="0041499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>Zamawiający przewiduje możliwość zmiany sposobu wykonania umowy w sytuacji takiej konieczności związanej bezpośrednio z zagrożeniami lub wytycznymi lub wymogami wynikającymi ze stanu epidemii lub stanem zagrożenia epidemicznego na terytorium RP w sposób dostosowujący realizację zamówienia do obowiązujących w momencie wykonywania usługi wymagań sanitarnych wraz z możliwością podwyższenia wynagrodzenia jeżeli będzie się to wiązało z koniecznością wykonywania dodatkowych czynności niewchodzących z zakres umowy lub dodatkowych przewozów,</w:t>
      </w:r>
    </w:p>
    <w:p w14:paraId="603B0683" w14:textId="77777777" w:rsidR="0041499D" w:rsidRPr="0041499D" w:rsidRDefault="00D445DB" w:rsidP="0041499D">
      <w:pPr>
        <w:pStyle w:val="Akapitzlist"/>
        <w:numPr>
          <w:ilvl w:val="0"/>
          <w:numId w:val="34"/>
        </w:numPr>
        <w:spacing w:after="0" w:line="240" w:lineRule="auto"/>
        <w:ind w:hanging="295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 xml:space="preserve"> Wynikających ze zmiany obowiązujących przepisów, jeżeli konieczne będzie dostosowanie treści umowy do aktualnego stanu prawnego. </w:t>
      </w:r>
    </w:p>
    <w:p w14:paraId="1155C6A5" w14:textId="77777777" w:rsidR="0041499D" w:rsidRPr="0041499D" w:rsidRDefault="00D445DB" w:rsidP="0041499D">
      <w:pPr>
        <w:pStyle w:val="Akapitzlist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>Strona występująca o zmianę postanowień zawartej umowy zobowiązana jest do</w:t>
      </w:r>
      <w:r w:rsidR="0041499D" w:rsidRPr="0041499D">
        <w:rPr>
          <w:rFonts w:ascii="Times New Roman" w:hAnsi="Times New Roman"/>
        </w:rPr>
        <w:br/>
        <w:t xml:space="preserve">      </w:t>
      </w:r>
      <w:r w:rsidRPr="0041499D">
        <w:rPr>
          <w:rFonts w:ascii="Times New Roman" w:hAnsi="Times New Roman"/>
        </w:rPr>
        <w:t xml:space="preserve"> </w:t>
      </w:r>
      <w:r w:rsidR="0041499D" w:rsidRPr="0041499D">
        <w:rPr>
          <w:rFonts w:ascii="Times New Roman" w:hAnsi="Times New Roman"/>
        </w:rPr>
        <w:t xml:space="preserve">    </w:t>
      </w:r>
      <w:r w:rsidRPr="0041499D">
        <w:rPr>
          <w:rFonts w:ascii="Times New Roman" w:hAnsi="Times New Roman"/>
        </w:rPr>
        <w:t>udokumentowania zaistnienia okoliczności ust. 1 i ust. 2. Wniosek o zmianę postanowień</w:t>
      </w:r>
      <w:r w:rsidR="0041499D" w:rsidRPr="0041499D">
        <w:rPr>
          <w:rFonts w:ascii="Times New Roman" w:hAnsi="Times New Roman"/>
        </w:rPr>
        <w:br/>
        <w:t xml:space="preserve">          </w:t>
      </w:r>
      <w:r w:rsidRPr="0041499D">
        <w:rPr>
          <w:rFonts w:ascii="Times New Roman" w:hAnsi="Times New Roman"/>
        </w:rPr>
        <w:t xml:space="preserve"> zawartej umowy musi być wyrażony na piśmie. </w:t>
      </w:r>
      <w:r w:rsidRPr="0041499D">
        <w:rPr>
          <w:rFonts w:ascii="Times New Roman" w:hAnsi="Times New Roman"/>
        </w:rPr>
        <w:br/>
        <w:t>4. Nie stanowi zmiany umowy w rozumieniu art. 144 ustawy Prawo zamówień publicznych:</w:t>
      </w:r>
    </w:p>
    <w:p w14:paraId="0B074968" w14:textId="6C621735" w:rsidR="0041499D" w:rsidRPr="0041499D" w:rsidRDefault="00D445DB" w:rsidP="0041499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>zmiana danych teleadresowych</w:t>
      </w:r>
      <w:r w:rsidR="0041499D" w:rsidRPr="0041499D">
        <w:rPr>
          <w:rFonts w:ascii="Times New Roman" w:hAnsi="Times New Roman"/>
        </w:rPr>
        <w:t>;</w:t>
      </w:r>
    </w:p>
    <w:p w14:paraId="3848AFCE" w14:textId="77777777" w:rsidR="0041499D" w:rsidRPr="0041499D" w:rsidRDefault="00D445DB" w:rsidP="0041499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 xml:space="preserve">zmiana danych związanych z obsługą administracyjno-organizacyjną Umowy (np. zmiana nr rachunku bankowego); </w:t>
      </w:r>
    </w:p>
    <w:p w14:paraId="4FAC8179" w14:textId="77777777" w:rsidR="0041499D" w:rsidRDefault="00D445DB" w:rsidP="0041499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41499D">
        <w:rPr>
          <w:rFonts w:ascii="Times New Roman" w:hAnsi="Times New Roman"/>
        </w:rPr>
        <w:t xml:space="preserve">zmiana harmonogramu dowożenia i przebiegu tras. </w:t>
      </w:r>
    </w:p>
    <w:p w14:paraId="7014543B" w14:textId="7B2584EE" w:rsidR="00D445DB" w:rsidRPr="0041499D" w:rsidRDefault="0041499D" w:rsidP="0041499D">
      <w:pPr>
        <w:jc w:val="both"/>
        <w:rPr>
          <w:sz w:val="22"/>
          <w:szCs w:val="22"/>
        </w:rPr>
      </w:pPr>
      <w:r w:rsidRPr="0041499D">
        <w:rPr>
          <w:sz w:val="22"/>
          <w:szCs w:val="22"/>
        </w:rPr>
        <w:t xml:space="preserve">5. </w:t>
      </w:r>
      <w:r w:rsidR="00D445DB" w:rsidRPr="0041499D">
        <w:rPr>
          <w:sz w:val="22"/>
          <w:szCs w:val="22"/>
        </w:rPr>
        <w:t>Strona, która występuje z propozycją zmiany umowy, w oparciu o przedstawiony powyżej katalog</w:t>
      </w:r>
      <w:r>
        <w:rPr>
          <w:sz w:val="22"/>
          <w:szCs w:val="22"/>
        </w:rPr>
        <w:br/>
        <w:t xml:space="preserve">   </w:t>
      </w:r>
      <w:r w:rsidR="00D445DB" w:rsidRPr="0041499D">
        <w:rPr>
          <w:sz w:val="22"/>
          <w:szCs w:val="22"/>
        </w:rPr>
        <w:t xml:space="preserve"> zmian umowy zobowiązana jest do sporządzenia i uzasadnienia wniosku o taką zmianę. Wszelkie</w:t>
      </w:r>
      <w:r>
        <w:rPr>
          <w:sz w:val="22"/>
          <w:szCs w:val="22"/>
        </w:rPr>
        <w:br/>
        <w:t xml:space="preserve">   </w:t>
      </w:r>
      <w:r w:rsidR="00D445DB" w:rsidRPr="0041499D">
        <w:rPr>
          <w:sz w:val="22"/>
          <w:szCs w:val="22"/>
        </w:rPr>
        <w:t xml:space="preserve"> zmiany umowy dla swej ważności wymagają formy pisemnej w postaci aneksu do umowy. </w:t>
      </w:r>
    </w:p>
    <w:p w14:paraId="56F04C33" w14:textId="1E55D924" w:rsidR="00D445DB" w:rsidRPr="0041499D" w:rsidRDefault="0041499D" w:rsidP="004149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D445DB" w:rsidRPr="0041499D">
        <w:rPr>
          <w:sz w:val="22"/>
          <w:szCs w:val="22"/>
        </w:rPr>
        <w:t>Zmiana postanowień zawartej umowy może nastąpić za zgodą obu stron wyrażoną na piśmie w</w:t>
      </w:r>
      <w:r>
        <w:rPr>
          <w:sz w:val="22"/>
          <w:szCs w:val="22"/>
        </w:rPr>
        <w:br/>
        <w:t xml:space="preserve">    </w:t>
      </w:r>
      <w:r w:rsidR="00D445DB" w:rsidRPr="0041499D">
        <w:rPr>
          <w:sz w:val="22"/>
          <w:szCs w:val="22"/>
        </w:rPr>
        <w:t xml:space="preserve"> postaci aneksu, pod rygorem nieważności takiej zmiany. Zamawiający przewidział katalog zmian</w:t>
      </w:r>
      <w:r>
        <w:rPr>
          <w:sz w:val="22"/>
          <w:szCs w:val="22"/>
        </w:rPr>
        <w:br/>
        <w:t xml:space="preserve">    </w:t>
      </w:r>
      <w:r w:rsidR="00D445DB" w:rsidRPr="0041499D">
        <w:rPr>
          <w:sz w:val="22"/>
          <w:szCs w:val="22"/>
        </w:rPr>
        <w:t xml:space="preserve"> umowy, na które mogą powoływać się strony niniejszej umowy. </w:t>
      </w:r>
    </w:p>
    <w:p w14:paraId="735FF3D5" w14:textId="77777777" w:rsidR="00D445DB" w:rsidRDefault="00D445DB" w:rsidP="005B6595">
      <w:pPr>
        <w:pStyle w:val="Standard"/>
        <w:tabs>
          <w:tab w:val="left" w:pos="426"/>
        </w:tabs>
        <w:ind w:left="426" w:hanging="426"/>
        <w:jc w:val="both"/>
        <w:rPr>
          <w:b w:val="0"/>
        </w:rPr>
      </w:pPr>
    </w:p>
    <w:p w14:paraId="5B3608F9" w14:textId="31230E41" w:rsidR="00B173D7" w:rsidRDefault="00EF33ED">
      <w:pPr>
        <w:pStyle w:val="Standard"/>
        <w:jc w:val="center"/>
      </w:pPr>
      <w:r>
        <w:t xml:space="preserve">§ </w:t>
      </w:r>
      <w:r w:rsidR="00D445DB">
        <w:t>8</w:t>
      </w:r>
      <w:r>
        <w:t xml:space="preserve"> ODSTĄPIENIE OD UMOWY</w:t>
      </w:r>
    </w:p>
    <w:p w14:paraId="43033237" w14:textId="196EF4ED" w:rsidR="00B173D7" w:rsidRDefault="00EF33ED" w:rsidP="005B6595">
      <w:pPr>
        <w:pStyle w:val="Standard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Zamawiający może odstąpić od umowy w terminie 30 dni od powzięcia wiadomości  o wystąpieniu istotnej zmiany okoliczności powodującej, że wykonanie umowy nie leży w interesie publicznym, </w:t>
      </w:r>
      <w:r>
        <w:rPr>
          <w:b w:val="0"/>
        </w:rPr>
        <w:lastRenderedPageBreak/>
        <w:t>czego nie można było przewidzieć w chwili zawarcia umowy. W takim przypadku Wykonawcy przysługuje wynagrodzenie należne z tytułu wykonania udokumentowanej części umowy.</w:t>
      </w:r>
    </w:p>
    <w:p w14:paraId="6CAA4830" w14:textId="77777777" w:rsidR="00B173D7" w:rsidRDefault="00EF33ED" w:rsidP="005B6595">
      <w:pPr>
        <w:pStyle w:val="Standard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Zamawiający może odstąpić od umowy w trybie natychmiastowym w przypadku nienależytego wykonania umowy w postaci :</w:t>
      </w:r>
    </w:p>
    <w:p w14:paraId="5BA03BF8" w14:textId="77777777" w:rsidR="00B173D7" w:rsidRDefault="00EF33ED" w:rsidP="005B6595">
      <w:pPr>
        <w:pStyle w:val="Standard"/>
        <w:numPr>
          <w:ilvl w:val="0"/>
          <w:numId w:val="29"/>
        </w:numPr>
        <w:tabs>
          <w:tab w:val="left" w:pos="2136"/>
        </w:tabs>
        <w:ind w:left="709" w:hanging="283"/>
        <w:jc w:val="both"/>
        <w:rPr>
          <w:b w:val="0"/>
        </w:rPr>
      </w:pPr>
      <w:r>
        <w:rPr>
          <w:b w:val="0"/>
        </w:rPr>
        <w:t>świadczenia usług przy pomocy sprzętu nie spełniającego parametrów technicznych wynikających z właściwych przepisów prawa.</w:t>
      </w:r>
    </w:p>
    <w:p w14:paraId="2D296D8A" w14:textId="77777777" w:rsidR="00B173D7" w:rsidRDefault="00EF33ED" w:rsidP="005B6595">
      <w:pPr>
        <w:pStyle w:val="Standard"/>
        <w:numPr>
          <w:ilvl w:val="0"/>
          <w:numId w:val="8"/>
        </w:numPr>
        <w:tabs>
          <w:tab w:val="left" w:pos="1788"/>
        </w:tabs>
        <w:ind w:left="709" w:hanging="283"/>
        <w:jc w:val="both"/>
        <w:rPr>
          <w:b w:val="0"/>
        </w:rPr>
      </w:pPr>
      <w:r>
        <w:rPr>
          <w:b w:val="0"/>
        </w:rPr>
        <w:t>opóźnień w świadczeniu usług będących przedmiotem umowy powtarzających się więcej niż pięć razy w miesiącu i powstałych z przyczyn leżących po stronie Wykonawcy.</w:t>
      </w:r>
    </w:p>
    <w:p w14:paraId="295C15CF" w14:textId="7B597898" w:rsidR="00B173D7" w:rsidRDefault="00EF33ED" w:rsidP="005B6595">
      <w:pPr>
        <w:pStyle w:val="Standard"/>
        <w:numPr>
          <w:ilvl w:val="0"/>
          <w:numId w:val="8"/>
        </w:numPr>
        <w:tabs>
          <w:tab w:val="left" w:pos="1788"/>
        </w:tabs>
        <w:ind w:left="709" w:hanging="283"/>
        <w:jc w:val="both"/>
        <w:rPr>
          <w:b w:val="0"/>
        </w:rPr>
      </w:pPr>
      <w:r>
        <w:rPr>
          <w:b w:val="0"/>
        </w:rPr>
        <w:t>dwukrotnego niezrealizowania usługi tzn. niewykonania przewozu.</w:t>
      </w:r>
    </w:p>
    <w:p w14:paraId="3274645E" w14:textId="363B3B72" w:rsidR="00107783" w:rsidRDefault="00107783" w:rsidP="00107783">
      <w:pPr>
        <w:pStyle w:val="Standard"/>
        <w:tabs>
          <w:tab w:val="left" w:pos="1788"/>
        </w:tabs>
        <w:jc w:val="both"/>
        <w:rPr>
          <w:b w:val="0"/>
        </w:rPr>
      </w:pPr>
    </w:p>
    <w:p w14:paraId="3AF68FFC" w14:textId="317FB082" w:rsidR="00107783" w:rsidRPr="00107783" w:rsidRDefault="00107783" w:rsidP="00107783">
      <w:pPr>
        <w:spacing w:line="276" w:lineRule="auto"/>
        <w:jc w:val="center"/>
        <w:rPr>
          <w:b/>
          <w:sz w:val="22"/>
          <w:szCs w:val="22"/>
        </w:rPr>
      </w:pPr>
      <w:r w:rsidRPr="00107783">
        <w:rPr>
          <w:b/>
          <w:sz w:val="22"/>
          <w:szCs w:val="22"/>
        </w:rPr>
        <w:t xml:space="preserve">§ </w:t>
      </w:r>
      <w:r w:rsidR="00D445D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OCHRONA DANYCH OSOBOWYCH</w:t>
      </w:r>
      <w:r w:rsidRPr="00107783">
        <w:rPr>
          <w:b/>
          <w:sz w:val="22"/>
          <w:szCs w:val="22"/>
        </w:rPr>
        <w:t xml:space="preserve"> </w:t>
      </w:r>
    </w:p>
    <w:p w14:paraId="1FFE806E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0191B330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Zamawiający powierza Wykonawcy, w trybie art. 28 Rozporządzenia dane osobowe do przetwarzania, wyłącznie w celu wykonania przedmiotu niniejszej umowy.</w:t>
      </w:r>
    </w:p>
    <w:p w14:paraId="4D93E6E4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Wykonawca zobowiązuje się:</w:t>
      </w:r>
    </w:p>
    <w:p w14:paraId="3E0DAA59" w14:textId="77777777" w:rsidR="00107783" w:rsidRPr="00107783" w:rsidRDefault="00107783" w:rsidP="00107783">
      <w:pPr>
        <w:pStyle w:val="Akapitzlist"/>
        <w:numPr>
          <w:ilvl w:val="1"/>
          <w:numId w:val="3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2D4CDE64" w14:textId="77777777" w:rsidR="00107783" w:rsidRPr="00107783" w:rsidRDefault="00107783" w:rsidP="00107783">
      <w:pPr>
        <w:pStyle w:val="Akapitzlist"/>
        <w:numPr>
          <w:ilvl w:val="1"/>
          <w:numId w:val="3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8FC75CC" w14:textId="77777777" w:rsidR="00107783" w:rsidRPr="00107783" w:rsidRDefault="00107783" w:rsidP="00107783">
      <w:pPr>
        <w:pStyle w:val="Akapitzlist"/>
        <w:numPr>
          <w:ilvl w:val="1"/>
          <w:numId w:val="3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dołożyć należytej staranności przy przetwarzaniu powierzonych danych osobowych,</w:t>
      </w:r>
    </w:p>
    <w:p w14:paraId="083FFA4A" w14:textId="77777777" w:rsidR="00107783" w:rsidRPr="00107783" w:rsidRDefault="00107783" w:rsidP="00107783">
      <w:pPr>
        <w:pStyle w:val="Akapitzlist"/>
        <w:numPr>
          <w:ilvl w:val="1"/>
          <w:numId w:val="3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do nadania upoważnień do przetwarzania danych osobowych wszystkim osobom, które będą przetwarzały powierzone dane w celu realizacji niniejszej umowy,</w:t>
      </w:r>
    </w:p>
    <w:p w14:paraId="1971A102" w14:textId="77777777" w:rsidR="00107783" w:rsidRPr="00107783" w:rsidRDefault="00107783" w:rsidP="00107783">
      <w:pPr>
        <w:pStyle w:val="Akapitzlist"/>
        <w:numPr>
          <w:ilvl w:val="1"/>
          <w:numId w:val="3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73A7F14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5A29E254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107783">
        <w:rPr>
          <w:rFonts w:ascii="Times New Roman" w:hAnsi="Times New Roman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13DC95F9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>Wykonawca, po stwierdzeniu naruszenia ochrony danych osobowych bez zbędnej zwłoki zgłasza je administratorowi, nie później niż w ciągu 72 godzin od stwierdzenia naruszenia.</w:t>
      </w:r>
    </w:p>
    <w:p w14:paraId="107222B0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05A97A61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>Zamawiający realizować będzie prawo kontroli w godzinach pracy Wykonawcy informując o kontroli minimum 3 dni przed planowanym jej przeprowadzeniem.</w:t>
      </w:r>
    </w:p>
    <w:p w14:paraId="51C896CE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 xml:space="preserve">Wykonawca zobowiązuje się do usunięcia uchybień stwierdzonych podczas kontroli w terminie nie dłuższym niż 7 dni </w:t>
      </w:r>
    </w:p>
    <w:p w14:paraId="174E4630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>Wykonawca udostępnia Zamawiającemu wszelkie informacje niezbędne do wykazania spełnienia obowiązków określonych w art. 28 Rozporządzenia.</w:t>
      </w:r>
    </w:p>
    <w:p w14:paraId="30E761C0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lastRenderedPageBreak/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379DD313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 xml:space="preserve">Podwykonawca, winien spełniać te same gwarancje i obowiązki jakie zostały nałożone na Wykonawcę. </w:t>
      </w:r>
    </w:p>
    <w:p w14:paraId="3CB74EF4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>Wykonawca ponosi pełną odpowiedzialność wobec Zamawiającego za działanie podwykonawcy w zakresie obowiązku ochrony danych.</w:t>
      </w:r>
    </w:p>
    <w:p w14:paraId="5F5CB251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0231B8CD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88B4F1D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2366DFAF" w14:textId="77777777" w:rsidR="00107783" w:rsidRPr="00107783" w:rsidRDefault="00107783" w:rsidP="00107783">
      <w:pPr>
        <w:pStyle w:val="Akapitzlist"/>
        <w:numPr>
          <w:ilvl w:val="0"/>
          <w:numId w:val="3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Times New Roman" w:hAnsi="Times New Roman"/>
          <w:b/>
        </w:rPr>
      </w:pPr>
      <w:r w:rsidRPr="00107783">
        <w:rPr>
          <w:rFonts w:ascii="Times New Roman" w:hAnsi="Times New Roman"/>
        </w:rPr>
        <w:t>W sprawach nieuregulowanych niniejszym paragrafem, zastosowanie będą miały przepisy Kodeksu cywilnego oraz Rozporządzenia.</w:t>
      </w:r>
    </w:p>
    <w:p w14:paraId="19646154" w14:textId="77777777" w:rsidR="00107783" w:rsidRDefault="00107783" w:rsidP="00107783">
      <w:pPr>
        <w:pStyle w:val="Standard"/>
        <w:tabs>
          <w:tab w:val="left" w:pos="1788"/>
        </w:tabs>
        <w:jc w:val="both"/>
        <w:rPr>
          <w:b w:val="0"/>
        </w:rPr>
      </w:pPr>
    </w:p>
    <w:p w14:paraId="4CBD7566" w14:textId="77777777" w:rsidR="00B173D7" w:rsidRDefault="00B173D7" w:rsidP="005B6595">
      <w:pPr>
        <w:pStyle w:val="Standard"/>
        <w:ind w:left="709" w:hanging="283"/>
        <w:jc w:val="both"/>
        <w:rPr>
          <w:b w:val="0"/>
        </w:rPr>
      </w:pPr>
    </w:p>
    <w:p w14:paraId="1B4DA3AC" w14:textId="7789648E" w:rsidR="00B173D7" w:rsidRDefault="00EF33ED">
      <w:pPr>
        <w:pStyle w:val="Standard"/>
        <w:jc w:val="center"/>
      </w:pPr>
      <w:r>
        <w:t xml:space="preserve">§ </w:t>
      </w:r>
      <w:r w:rsidR="00D445DB">
        <w:t>10</w:t>
      </w:r>
      <w:r>
        <w:t xml:space="preserve"> POSTANOWIENIA KOŃCOWE</w:t>
      </w:r>
    </w:p>
    <w:p w14:paraId="0C8CBA41" w14:textId="77777777" w:rsidR="00B173D7" w:rsidRDefault="00EF33ED" w:rsidP="005B6595">
      <w:pPr>
        <w:pStyle w:val="Standard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Nie dopuszcza się istotnych zmian zawartej umowy w stosunku do treści oferty, na podstawie której zawarto umowę.</w:t>
      </w:r>
    </w:p>
    <w:p w14:paraId="0DD20F02" w14:textId="77777777" w:rsidR="00B173D7" w:rsidRDefault="00EF33ED" w:rsidP="005B6595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Zmiany danych adresowych oraz zmiana ilości zamawianych biletów nie stanowią zmiany umowy.</w:t>
      </w:r>
    </w:p>
    <w:p w14:paraId="4E966677" w14:textId="77777777" w:rsidR="00B173D7" w:rsidRDefault="00EF33ED" w:rsidP="005B6595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Wykonawca ma obowiązek informowania o wszelkich zmianach statusu prawnego swojej firmy, a także o wszczęciu postępowania upadłościowego i likwidacyjnego.</w:t>
      </w:r>
    </w:p>
    <w:p w14:paraId="7AE5B98B" w14:textId="77777777" w:rsidR="00B173D7" w:rsidRDefault="00EF33ED" w:rsidP="005B6595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Ewentualne spory powstałe na tle wykonywania przedmiotu umowy strony będą rozstrzygać polubownie. W przypadku braku porozumienia spory rozstrzygane będą przez właściwy dla Zamawiającego Sąd Powszechny.</w:t>
      </w:r>
    </w:p>
    <w:p w14:paraId="5A0C134A" w14:textId="77777777" w:rsidR="00B173D7" w:rsidRPr="005B6595" w:rsidRDefault="00EF33ED" w:rsidP="00E2749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 w:val="0"/>
        </w:rPr>
      </w:pPr>
      <w:r w:rsidRPr="005B6595">
        <w:rPr>
          <w:b w:val="0"/>
        </w:rPr>
        <w:t>We wszystkich sprawach nieuregulowanych w niniejszej umowie zastosowanie mają przepisy Kodeksu Cywilnego, ustawy Prawo zamówień publicznych, ustawy z dnia 6 września 2001r.</w:t>
      </w:r>
      <w:r w:rsidR="00013BA6">
        <w:rPr>
          <w:b w:val="0"/>
        </w:rPr>
        <w:br/>
      </w:r>
      <w:r w:rsidRPr="005B6595">
        <w:rPr>
          <w:b w:val="0"/>
        </w:rPr>
        <w:t xml:space="preserve"> o transporcie drogowym </w:t>
      </w:r>
      <w:r w:rsidR="005B6595" w:rsidRPr="005B6595">
        <w:rPr>
          <w:b w:val="0"/>
        </w:rPr>
        <w:t>(tj.: Dz. U. 2004 r. Nr 204 poz. 2088</w:t>
      </w:r>
      <w:r w:rsidR="00013BA6">
        <w:rPr>
          <w:b w:val="0"/>
        </w:rPr>
        <w:t xml:space="preserve"> z </w:t>
      </w:r>
      <w:proofErr w:type="spellStart"/>
      <w:r w:rsidR="00013BA6">
        <w:rPr>
          <w:b w:val="0"/>
        </w:rPr>
        <w:t>późn</w:t>
      </w:r>
      <w:proofErr w:type="spellEnd"/>
      <w:r w:rsidR="00013BA6">
        <w:rPr>
          <w:b w:val="0"/>
        </w:rPr>
        <w:t>. zm.</w:t>
      </w:r>
      <w:r w:rsidR="005B6595" w:rsidRPr="005B6595">
        <w:rPr>
          <w:b w:val="0"/>
        </w:rPr>
        <w:t xml:space="preserve">) </w:t>
      </w:r>
      <w:r w:rsidRPr="005B6595">
        <w:rPr>
          <w:b w:val="0"/>
        </w:rPr>
        <w:t>oraz ustawy z dnia 15 listopada 1984r. Prawo przewozowe</w:t>
      </w:r>
      <w:r w:rsidR="005B6595" w:rsidRPr="005B6595">
        <w:rPr>
          <w:b w:val="0"/>
        </w:rPr>
        <w:t xml:space="preserve"> (</w:t>
      </w:r>
      <w:r w:rsidRPr="005B6595">
        <w:rPr>
          <w:b w:val="0"/>
        </w:rPr>
        <w:t xml:space="preserve"> </w:t>
      </w:r>
      <w:r w:rsidR="005B6595" w:rsidRPr="005B6595">
        <w:rPr>
          <w:b w:val="0"/>
        </w:rPr>
        <w:t>tj.</w:t>
      </w:r>
      <w:r w:rsidR="00E27490">
        <w:rPr>
          <w:b w:val="0"/>
        </w:rPr>
        <w:t xml:space="preserve"> </w:t>
      </w:r>
      <w:r w:rsidR="005B6595" w:rsidRPr="005B6595">
        <w:rPr>
          <w:b w:val="0"/>
        </w:rPr>
        <w:t>Dz. U. z 2017 r.</w:t>
      </w:r>
      <w:r w:rsidR="005B6595">
        <w:rPr>
          <w:b w:val="0"/>
        </w:rPr>
        <w:t xml:space="preserve"> </w:t>
      </w:r>
      <w:r w:rsidR="005B6595" w:rsidRPr="005B6595">
        <w:rPr>
          <w:b w:val="0"/>
        </w:rPr>
        <w:t>poz. 1983</w:t>
      </w:r>
      <w:r w:rsidR="00E27490">
        <w:rPr>
          <w:b w:val="0"/>
        </w:rPr>
        <w:t xml:space="preserve"> z </w:t>
      </w:r>
      <w:proofErr w:type="spellStart"/>
      <w:r w:rsidR="00E27490">
        <w:rPr>
          <w:b w:val="0"/>
        </w:rPr>
        <w:t>późn</w:t>
      </w:r>
      <w:proofErr w:type="spellEnd"/>
      <w:r w:rsidR="00E27490">
        <w:rPr>
          <w:b w:val="0"/>
        </w:rPr>
        <w:t>. zm.</w:t>
      </w:r>
      <w:r w:rsidR="005B6595">
        <w:rPr>
          <w:b w:val="0"/>
        </w:rPr>
        <w:t>)</w:t>
      </w:r>
      <w:r w:rsidR="005B6595" w:rsidRPr="005B6595">
        <w:rPr>
          <w:b w:val="0"/>
        </w:rPr>
        <w:t xml:space="preserve"> </w:t>
      </w:r>
      <w:r w:rsidRPr="005B6595">
        <w:rPr>
          <w:b w:val="0"/>
        </w:rPr>
        <w:t>oraz innych właściwych dla istoty umowy.</w:t>
      </w:r>
    </w:p>
    <w:p w14:paraId="1C4CD939" w14:textId="71B6D57F" w:rsidR="00B173D7" w:rsidRDefault="00EF33ED" w:rsidP="005B6595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>Integralną część umowy stanowi oferta Wykonawcy oraz Specyfikacja Istotnych Warunków Zamówienia</w:t>
      </w:r>
      <w:r w:rsidR="009F30EF">
        <w:rPr>
          <w:b w:val="0"/>
        </w:rPr>
        <w:t xml:space="preserve"> wraz z załącznikami</w:t>
      </w:r>
    </w:p>
    <w:p w14:paraId="74329D5E" w14:textId="2484EF1B" w:rsidR="00107783" w:rsidRPr="0041499D" w:rsidRDefault="00EF33ED" w:rsidP="0041499D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 w:val="0"/>
        </w:rPr>
      </w:pPr>
      <w:r>
        <w:rPr>
          <w:b w:val="0"/>
        </w:rPr>
        <w:t xml:space="preserve">Umowę sporządzono w </w:t>
      </w:r>
      <w:r w:rsidR="00D445DB">
        <w:rPr>
          <w:b w:val="0"/>
        </w:rPr>
        <w:t>czterech</w:t>
      </w:r>
      <w:r>
        <w:rPr>
          <w:b w:val="0"/>
        </w:rPr>
        <w:t xml:space="preserve"> jednobrzmiących egzemplarzach, </w:t>
      </w:r>
      <w:r w:rsidR="00D445DB">
        <w:rPr>
          <w:b w:val="0"/>
        </w:rPr>
        <w:t>trzy</w:t>
      </w:r>
      <w:r>
        <w:rPr>
          <w:b w:val="0"/>
        </w:rPr>
        <w:t xml:space="preserve"> egzemplarze dla Zamawiającego i jeden dla Wykonawcy.</w:t>
      </w:r>
    </w:p>
    <w:p w14:paraId="3271B8C2" w14:textId="77777777" w:rsidR="00107783" w:rsidRDefault="00107783">
      <w:pPr>
        <w:pStyle w:val="Standard"/>
        <w:jc w:val="both"/>
      </w:pPr>
    </w:p>
    <w:p w14:paraId="27A73E45" w14:textId="77777777" w:rsidR="00B173D7" w:rsidRDefault="00EF33ED">
      <w:pPr>
        <w:pStyle w:val="Standard"/>
        <w:jc w:val="both"/>
      </w:pPr>
      <w:r>
        <w:t>WYKONAWCA  :                                                                                           ZAMAWIAJĄCY :</w:t>
      </w:r>
    </w:p>
    <w:sectPr w:rsidR="00B173D7" w:rsidSect="00B173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3F16" w14:textId="77777777" w:rsidR="00997F4D" w:rsidRDefault="00997F4D" w:rsidP="00B173D7">
      <w:r>
        <w:separator/>
      </w:r>
    </w:p>
  </w:endnote>
  <w:endnote w:type="continuationSeparator" w:id="0">
    <w:p w14:paraId="5EF16F15" w14:textId="77777777" w:rsidR="00997F4D" w:rsidRDefault="00997F4D" w:rsidP="00B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722B" w14:textId="77777777" w:rsidR="00997F4D" w:rsidRDefault="00997F4D" w:rsidP="00B173D7">
      <w:r w:rsidRPr="00B173D7">
        <w:rPr>
          <w:color w:val="000000"/>
        </w:rPr>
        <w:separator/>
      </w:r>
    </w:p>
  </w:footnote>
  <w:footnote w:type="continuationSeparator" w:id="0">
    <w:p w14:paraId="02596E38" w14:textId="77777777" w:rsidR="00997F4D" w:rsidRDefault="00997F4D" w:rsidP="00B1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D67"/>
    <w:multiLevelType w:val="hybridMultilevel"/>
    <w:tmpl w:val="EF2AE7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1B642E"/>
    <w:multiLevelType w:val="multilevel"/>
    <w:tmpl w:val="F1A611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BE7801"/>
    <w:multiLevelType w:val="hybridMultilevel"/>
    <w:tmpl w:val="B5446E4C"/>
    <w:lvl w:ilvl="0" w:tplc="BF269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3B48"/>
    <w:multiLevelType w:val="multilevel"/>
    <w:tmpl w:val="D1A09DA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37C2470"/>
    <w:multiLevelType w:val="multilevel"/>
    <w:tmpl w:val="17D0041E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90E6BC4"/>
    <w:multiLevelType w:val="multilevel"/>
    <w:tmpl w:val="3E8E5178"/>
    <w:styleLink w:val="WWNum11"/>
    <w:lvl w:ilvl="0">
      <w:start w:val="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9BC7400"/>
    <w:multiLevelType w:val="multilevel"/>
    <w:tmpl w:val="CCFA073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B624424"/>
    <w:multiLevelType w:val="hybridMultilevel"/>
    <w:tmpl w:val="697402F2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287F1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94B7E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7BF4"/>
    <w:multiLevelType w:val="hybridMultilevel"/>
    <w:tmpl w:val="820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353E5"/>
    <w:multiLevelType w:val="multilevel"/>
    <w:tmpl w:val="69102B8C"/>
    <w:styleLink w:val="WWNum16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BF607D4"/>
    <w:multiLevelType w:val="hybridMultilevel"/>
    <w:tmpl w:val="A82C4D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0C3307B"/>
    <w:multiLevelType w:val="multilevel"/>
    <w:tmpl w:val="85324754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1BB74B7"/>
    <w:multiLevelType w:val="multilevel"/>
    <w:tmpl w:val="DE3408F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41768F2"/>
    <w:multiLevelType w:val="multilevel"/>
    <w:tmpl w:val="D60E5BE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2F716BD"/>
    <w:multiLevelType w:val="multilevel"/>
    <w:tmpl w:val="02C0E04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4D94FA9"/>
    <w:multiLevelType w:val="multilevel"/>
    <w:tmpl w:val="76DC692C"/>
    <w:styleLink w:val="WWNum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B9A77C3"/>
    <w:multiLevelType w:val="multilevel"/>
    <w:tmpl w:val="9D08BD4E"/>
    <w:styleLink w:val="WWNum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B93038"/>
    <w:multiLevelType w:val="multilevel"/>
    <w:tmpl w:val="2684DF7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95E076F"/>
    <w:multiLevelType w:val="hybridMultilevel"/>
    <w:tmpl w:val="BE4E3A8A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6DE7011A"/>
    <w:multiLevelType w:val="multilevel"/>
    <w:tmpl w:val="D84805C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A207A40"/>
    <w:multiLevelType w:val="multilevel"/>
    <w:tmpl w:val="8D4E7CF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C620EA6"/>
    <w:multiLevelType w:val="multilevel"/>
    <w:tmpl w:val="33966E8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7CEA686E"/>
    <w:multiLevelType w:val="multilevel"/>
    <w:tmpl w:val="1B62FFB6"/>
    <w:styleLink w:val="WWNum13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  <w:lvl w:ilvl="1">
      <w:start w:val="3"/>
      <w:numFmt w:val="decimal"/>
      <w:lvlText w:val="%2."/>
      <w:lvlJc w:val="left"/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  <w:lvl w:ilvl="3">
      <w:start w:val="1"/>
      <w:numFmt w:val="decimal"/>
      <w:lvlText w:val="%1.%2.%3.%4)"/>
      <w:lvlJc w:val="left"/>
      <w:rPr>
        <w:rFonts w:eastAsia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subscrip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6"/>
  </w:num>
  <w:num w:numId="9">
    <w:abstractNumId w:val="17"/>
  </w:num>
  <w:num w:numId="10">
    <w:abstractNumId w:val="15"/>
  </w:num>
  <w:num w:numId="11">
    <w:abstractNumId w:val="5"/>
  </w:num>
  <w:num w:numId="12">
    <w:abstractNumId w:val="19"/>
  </w:num>
  <w:num w:numId="13">
    <w:abstractNumId w:val="22"/>
  </w:num>
  <w:num w:numId="14">
    <w:abstractNumId w:val="11"/>
  </w:num>
  <w:num w:numId="15">
    <w:abstractNumId w:val="4"/>
  </w:num>
  <w:num w:numId="16">
    <w:abstractNumId w:val="9"/>
  </w:num>
  <w:num w:numId="17">
    <w:abstractNumId w:val="21"/>
  </w:num>
  <w:num w:numId="18">
    <w:abstractNumId w:val="17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9"/>
    <w:lvlOverride w:ilvl="0">
      <w:startOverride w:val="11"/>
    </w:lvlOverride>
  </w:num>
  <w:num w:numId="23">
    <w:abstractNumId w:val="21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"/>
  </w:num>
  <w:num w:numId="32">
    <w:abstractNumId w:val="7"/>
  </w:num>
  <w:num w:numId="33">
    <w:abstractNumId w:val="8"/>
  </w:num>
  <w:num w:numId="34">
    <w:abstractNumId w:val="0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D7"/>
    <w:rsid w:val="00013BA6"/>
    <w:rsid w:val="00107783"/>
    <w:rsid w:val="001139AC"/>
    <w:rsid w:val="003E1462"/>
    <w:rsid w:val="00402EE7"/>
    <w:rsid w:val="0041499D"/>
    <w:rsid w:val="00447A2E"/>
    <w:rsid w:val="0054239F"/>
    <w:rsid w:val="00583A19"/>
    <w:rsid w:val="00591162"/>
    <w:rsid w:val="005B1745"/>
    <w:rsid w:val="005B6595"/>
    <w:rsid w:val="00667894"/>
    <w:rsid w:val="00730D0D"/>
    <w:rsid w:val="008F16B3"/>
    <w:rsid w:val="00997F4D"/>
    <w:rsid w:val="009E4567"/>
    <w:rsid w:val="009F30EF"/>
    <w:rsid w:val="00B173D7"/>
    <w:rsid w:val="00C13DF5"/>
    <w:rsid w:val="00C52C6C"/>
    <w:rsid w:val="00C824F0"/>
    <w:rsid w:val="00D445DB"/>
    <w:rsid w:val="00D77E57"/>
    <w:rsid w:val="00E27490"/>
    <w:rsid w:val="00EE02B8"/>
    <w:rsid w:val="00EF33ED"/>
    <w:rsid w:val="00F10224"/>
    <w:rsid w:val="00F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3F3A"/>
  <w15:docId w15:val="{31689345-3CA8-4997-BCF4-C8BBE760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73D7"/>
    <w:pPr>
      <w:widowControl/>
    </w:pPr>
    <w:rPr>
      <w:b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B173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173D7"/>
    <w:pPr>
      <w:spacing w:after="120"/>
    </w:pPr>
  </w:style>
  <w:style w:type="paragraph" w:styleId="Lista">
    <w:name w:val="List"/>
    <w:basedOn w:val="Textbody"/>
    <w:rsid w:val="00B173D7"/>
    <w:rPr>
      <w:rFonts w:cs="Tahoma"/>
    </w:rPr>
  </w:style>
  <w:style w:type="paragraph" w:customStyle="1" w:styleId="Legenda1">
    <w:name w:val="Legenda1"/>
    <w:basedOn w:val="Standard"/>
    <w:rsid w:val="00B173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173D7"/>
    <w:pPr>
      <w:suppressLineNumbers/>
    </w:pPr>
    <w:rPr>
      <w:rFonts w:cs="Tahoma"/>
    </w:rPr>
  </w:style>
  <w:style w:type="paragraph" w:customStyle="1" w:styleId="Nagwek1">
    <w:name w:val="Nagłówek1"/>
    <w:basedOn w:val="Standard"/>
    <w:rsid w:val="00B173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B173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leContents">
    <w:name w:val="Table Contents"/>
    <w:basedOn w:val="Standard"/>
    <w:rsid w:val="00B173D7"/>
    <w:pPr>
      <w:suppressLineNumbers/>
    </w:pPr>
  </w:style>
  <w:style w:type="paragraph" w:customStyle="1" w:styleId="TableHeading">
    <w:name w:val="Table Heading"/>
    <w:basedOn w:val="TableContents"/>
    <w:rsid w:val="00B173D7"/>
    <w:pPr>
      <w:jc w:val="center"/>
    </w:pPr>
    <w:rPr>
      <w:bCs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"/>
    <w:basedOn w:val="Standard"/>
    <w:uiPriority w:val="99"/>
    <w:qFormat/>
    <w:rsid w:val="00B173D7"/>
    <w:pPr>
      <w:spacing w:after="200" w:line="276" w:lineRule="auto"/>
      <w:ind w:left="720"/>
    </w:pPr>
    <w:rPr>
      <w:rFonts w:ascii="Calibri" w:eastAsia="Calibri" w:hAnsi="Calibri"/>
      <w:b w:val="0"/>
    </w:rPr>
  </w:style>
  <w:style w:type="paragraph" w:styleId="Tekstprzypisudolnego">
    <w:name w:val="footnote text"/>
    <w:basedOn w:val="Standard"/>
    <w:rsid w:val="00B173D7"/>
    <w:rPr>
      <w:sz w:val="20"/>
      <w:szCs w:val="20"/>
    </w:rPr>
  </w:style>
  <w:style w:type="paragraph" w:customStyle="1" w:styleId="Teksttreci17">
    <w:name w:val="Tekst treści (17)"/>
    <w:basedOn w:val="Standard"/>
    <w:rsid w:val="00B173D7"/>
    <w:pPr>
      <w:shd w:val="clear" w:color="auto" w:fill="FFFFFF"/>
      <w:suppressAutoHyphens w:val="0"/>
      <w:spacing w:before="180" w:line="216" w:lineRule="exact"/>
      <w:ind w:hanging="320"/>
      <w:jc w:val="both"/>
    </w:pPr>
    <w:rPr>
      <w:rFonts w:ascii="Verdana" w:eastAsia="Verdana" w:hAnsi="Verdana"/>
      <w:b w:val="0"/>
      <w:sz w:val="17"/>
      <w:szCs w:val="17"/>
    </w:rPr>
  </w:style>
  <w:style w:type="character" w:customStyle="1" w:styleId="Absatz-Standardschriftart">
    <w:name w:val="Absatz-Standardschriftart"/>
    <w:rsid w:val="00B173D7"/>
  </w:style>
  <w:style w:type="character" w:customStyle="1" w:styleId="Domylnaczcionkaakapitu1">
    <w:name w:val="Domyślna czcionka akapitu1"/>
    <w:rsid w:val="00B173D7"/>
  </w:style>
  <w:style w:type="character" w:customStyle="1" w:styleId="TekstprzypisudolnegoZnak">
    <w:name w:val="Tekst przypisu dolnego Znak"/>
    <w:rsid w:val="00B173D7"/>
    <w:rPr>
      <w:b/>
      <w:lang w:eastAsia="ar-SA"/>
    </w:rPr>
  </w:style>
  <w:style w:type="character" w:styleId="Odwoanieprzypisudolnego">
    <w:name w:val="footnote reference"/>
    <w:rsid w:val="00B173D7"/>
    <w:rPr>
      <w:position w:val="0"/>
      <w:vertAlign w:val="superscript"/>
    </w:rPr>
  </w:style>
  <w:style w:type="character" w:customStyle="1" w:styleId="Teksttreci170">
    <w:name w:val="Tekst treści (17)_"/>
    <w:rsid w:val="00B173D7"/>
    <w:rPr>
      <w:rFonts w:ascii="Verdana" w:eastAsia="Verdana" w:hAnsi="Verdana" w:cs="Verdana"/>
      <w:sz w:val="17"/>
      <w:szCs w:val="17"/>
    </w:rPr>
  </w:style>
  <w:style w:type="character" w:customStyle="1" w:styleId="ListLabel1">
    <w:name w:val="ListLabel 1"/>
    <w:rsid w:val="00B173D7"/>
    <w:rPr>
      <w:rFonts w:eastAsia="Times New Roman" w:cs="Times New Roman"/>
    </w:rPr>
  </w:style>
  <w:style w:type="character" w:customStyle="1" w:styleId="ListLabel2">
    <w:name w:val="ListLabel 2"/>
    <w:rsid w:val="00B173D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subscript"/>
    </w:rPr>
  </w:style>
  <w:style w:type="character" w:customStyle="1" w:styleId="ListLabel3">
    <w:name w:val="ListLabel 3"/>
    <w:rsid w:val="00B173D7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subscript"/>
    </w:rPr>
  </w:style>
  <w:style w:type="character" w:customStyle="1" w:styleId="ListLabel4">
    <w:name w:val="ListLabel 4"/>
    <w:rsid w:val="00B173D7"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subscript"/>
    </w:rPr>
  </w:style>
  <w:style w:type="numbering" w:customStyle="1" w:styleId="WWNum1">
    <w:name w:val="WWNum1"/>
    <w:basedOn w:val="Bezlisty"/>
    <w:rsid w:val="00B173D7"/>
    <w:pPr>
      <w:numPr>
        <w:numId w:val="1"/>
      </w:numPr>
    </w:pPr>
  </w:style>
  <w:style w:type="numbering" w:customStyle="1" w:styleId="WWNum2">
    <w:name w:val="WWNum2"/>
    <w:basedOn w:val="Bezlisty"/>
    <w:rsid w:val="00B173D7"/>
    <w:pPr>
      <w:numPr>
        <w:numId w:val="2"/>
      </w:numPr>
    </w:pPr>
  </w:style>
  <w:style w:type="numbering" w:customStyle="1" w:styleId="WWNum3">
    <w:name w:val="WWNum3"/>
    <w:basedOn w:val="Bezlisty"/>
    <w:rsid w:val="00B173D7"/>
    <w:pPr>
      <w:numPr>
        <w:numId w:val="3"/>
      </w:numPr>
    </w:pPr>
  </w:style>
  <w:style w:type="numbering" w:customStyle="1" w:styleId="WWNum4">
    <w:name w:val="WWNum4"/>
    <w:basedOn w:val="Bezlisty"/>
    <w:rsid w:val="00B173D7"/>
    <w:pPr>
      <w:numPr>
        <w:numId w:val="4"/>
      </w:numPr>
    </w:pPr>
  </w:style>
  <w:style w:type="numbering" w:customStyle="1" w:styleId="WWNum5">
    <w:name w:val="WWNum5"/>
    <w:basedOn w:val="Bezlisty"/>
    <w:rsid w:val="00B173D7"/>
    <w:pPr>
      <w:numPr>
        <w:numId w:val="5"/>
      </w:numPr>
    </w:pPr>
  </w:style>
  <w:style w:type="numbering" w:customStyle="1" w:styleId="WWNum6">
    <w:name w:val="WWNum6"/>
    <w:basedOn w:val="Bezlisty"/>
    <w:rsid w:val="00B173D7"/>
    <w:pPr>
      <w:numPr>
        <w:numId w:val="6"/>
      </w:numPr>
    </w:pPr>
  </w:style>
  <w:style w:type="numbering" w:customStyle="1" w:styleId="WWNum7">
    <w:name w:val="WWNum7"/>
    <w:basedOn w:val="Bezlisty"/>
    <w:rsid w:val="00B173D7"/>
    <w:pPr>
      <w:numPr>
        <w:numId w:val="7"/>
      </w:numPr>
    </w:pPr>
  </w:style>
  <w:style w:type="numbering" w:customStyle="1" w:styleId="WWNum8">
    <w:name w:val="WWNum8"/>
    <w:basedOn w:val="Bezlisty"/>
    <w:rsid w:val="00B173D7"/>
    <w:pPr>
      <w:numPr>
        <w:numId w:val="8"/>
      </w:numPr>
    </w:pPr>
  </w:style>
  <w:style w:type="numbering" w:customStyle="1" w:styleId="WWNum9">
    <w:name w:val="WWNum9"/>
    <w:basedOn w:val="Bezlisty"/>
    <w:rsid w:val="00B173D7"/>
    <w:pPr>
      <w:numPr>
        <w:numId w:val="9"/>
      </w:numPr>
    </w:pPr>
  </w:style>
  <w:style w:type="numbering" w:customStyle="1" w:styleId="WWNum10">
    <w:name w:val="WWNum10"/>
    <w:basedOn w:val="Bezlisty"/>
    <w:rsid w:val="00B173D7"/>
    <w:pPr>
      <w:numPr>
        <w:numId w:val="10"/>
      </w:numPr>
    </w:pPr>
  </w:style>
  <w:style w:type="numbering" w:customStyle="1" w:styleId="WWNum11">
    <w:name w:val="WWNum11"/>
    <w:basedOn w:val="Bezlisty"/>
    <w:rsid w:val="00B173D7"/>
    <w:pPr>
      <w:numPr>
        <w:numId w:val="11"/>
      </w:numPr>
    </w:pPr>
  </w:style>
  <w:style w:type="numbering" w:customStyle="1" w:styleId="WWNum12">
    <w:name w:val="WWNum12"/>
    <w:basedOn w:val="Bezlisty"/>
    <w:rsid w:val="00B173D7"/>
    <w:pPr>
      <w:numPr>
        <w:numId w:val="12"/>
      </w:numPr>
    </w:pPr>
  </w:style>
  <w:style w:type="numbering" w:customStyle="1" w:styleId="WWNum13">
    <w:name w:val="WWNum13"/>
    <w:basedOn w:val="Bezlisty"/>
    <w:rsid w:val="00B173D7"/>
    <w:pPr>
      <w:numPr>
        <w:numId w:val="13"/>
      </w:numPr>
    </w:pPr>
  </w:style>
  <w:style w:type="numbering" w:customStyle="1" w:styleId="WWNum14">
    <w:name w:val="WWNum14"/>
    <w:basedOn w:val="Bezlisty"/>
    <w:rsid w:val="00B173D7"/>
    <w:pPr>
      <w:numPr>
        <w:numId w:val="14"/>
      </w:numPr>
    </w:pPr>
  </w:style>
  <w:style w:type="numbering" w:customStyle="1" w:styleId="WWNum15">
    <w:name w:val="WWNum15"/>
    <w:basedOn w:val="Bezlisty"/>
    <w:rsid w:val="00B173D7"/>
    <w:pPr>
      <w:numPr>
        <w:numId w:val="15"/>
      </w:numPr>
    </w:pPr>
  </w:style>
  <w:style w:type="numbering" w:customStyle="1" w:styleId="WWNum16">
    <w:name w:val="WWNum16"/>
    <w:basedOn w:val="Bezlisty"/>
    <w:rsid w:val="00B173D7"/>
    <w:pPr>
      <w:numPr>
        <w:numId w:val="16"/>
      </w:numPr>
    </w:pPr>
  </w:style>
  <w:style w:type="numbering" w:customStyle="1" w:styleId="WWNum17">
    <w:name w:val="WWNum17"/>
    <w:basedOn w:val="Bezlisty"/>
    <w:rsid w:val="00B173D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2983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Biuro</dc:creator>
  <cp:lastModifiedBy>DELL-OP-09-01</cp:lastModifiedBy>
  <cp:revision>6</cp:revision>
  <cp:lastPrinted>2016-06-15T10:25:00Z</cp:lastPrinted>
  <dcterms:created xsi:type="dcterms:W3CDTF">2020-07-29T11:04:00Z</dcterms:created>
  <dcterms:modified xsi:type="dcterms:W3CDTF">2020-07-31T07:01:00Z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Biuro Obsługi Szkół Samorządowych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